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B97" w:rsidRPr="006B7308" w:rsidRDefault="0042788A" w:rsidP="00E60B9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19.12.2017</w:t>
      </w:r>
      <w:r w:rsidR="00E60B97" w:rsidRPr="006B7308">
        <w:rPr>
          <w:rFonts w:ascii="Arial" w:eastAsia="Calibri" w:hAnsi="Arial" w:cs="Arial"/>
          <w:b/>
          <w:sz w:val="32"/>
          <w:szCs w:val="32"/>
          <w:lang w:eastAsia="en-US"/>
        </w:rPr>
        <w:t>Г.</w:t>
      </w: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E60B97" w:rsidRPr="006B7308">
        <w:rPr>
          <w:rFonts w:ascii="Arial" w:eastAsia="Calibri" w:hAnsi="Arial" w:cs="Arial"/>
          <w:b/>
          <w:sz w:val="32"/>
          <w:szCs w:val="32"/>
          <w:lang w:eastAsia="en-US"/>
        </w:rPr>
        <w:t>№</w:t>
      </w: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137-П</w:t>
      </w:r>
    </w:p>
    <w:p w:rsidR="00E60B97" w:rsidRPr="006B7308" w:rsidRDefault="00E60B97" w:rsidP="00E60B9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E60B97" w:rsidRPr="006B7308" w:rsidRDefault="00E60B97" w:rsidP="00E60B9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E60B97" w:rsidRPr="006B7308" w:rsidRDefault="00E60B97" w:rsidP="00E60B9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E60B97" w:rsidRPr="006B7308" w:rsidRDefault="00E60B97" w:rsidP="00E60B9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«КАТАНГСКИЙ РАЙОН»</w:t>
      </w:r>
    </w:p>
    <w:p w:rsidR="00E60B97" w:rsidRPr="006B7308" w:rsidRDefault="00E60B97" w:rsidP="00E60B9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E60B97" w:rsidRPr="006B7308" w:rsidRDefault="00E60B97" w:rsidP="00E60B9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E60B97" w:rsidRPr="006B7308" w:rsidRDefault="00E60B97" w:rsidP="00E60B97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E60B97" w:rsidRPr="006B7308" w:rsidRDefault="00E60B97" w:rsidP="00E60B97">
      <w:pPr>
        <w:pStyle w:val="ConsPlusNormal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E60B97" w:rsidRPr="006B7308" w:rsidRDefault="00E60B97" w:rsidP="00E60B97">
      <w:pPr>
        <w:pStyle w:val="ConsPlusNormal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МУНИЦИПАЛЬНОЙ ПРОГРАММЫ «</w:t>
      </w:r>
      <w:r w:rsidRPr="006B7308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ФОРМИРОВАНИЕ СОВРЕМЕННОЙ ГОРОДСКОЙ СРЕДЫ </w:t>
      </w:r>
      <w:r w:rsidRPr="006B7308">
        <w:rPr>
          <w:rFonts w:ascii="Arial" w:eastAsia="Calibri" w:hAnsi="Arial" w:cs="Arial"/>
          <w:b/>
          <w:sz w:val="32"/>
          <w:szCs w:val="32"/>
          <w:lang w:eastAsia="en-US"/>
        </w:rPr>
        <w:t>ЕРБОГАЧЕНСКОГО МУНИЦИПАЛЬНОГО ОБРАЗОВАНИЯ НА 2018-2022 ГОДЫ</w:t>
      </w:r>
      <w:r w:rsidRPr="006B7308">
        <w:rPr>
          <w:rFonts w:ascii="Arial" w:eastAsia="Calibri" w:hAnsi="Arial" w:cs="Arial"/>
          <w:b/>
          <w:bCs/>
          <w:sz w:val="32"/>
          <w:szCs w:val="32"/>
          <w:lang w:eastAsia="en-US"/>
        </w:rPr>
        <w:t>»</w:t>
      </w:r>
    </w:p>
    <w:p w:rsidR="00E60B97" w:rsidRPr="006B7308" w:rsidRDefault="00E60B97" w:rsidP="00E60B97">
      <w:pPr>
        <w:pStyle w:val="ConsPlusNormal"/>
        <w:ind w:firstLine="709"/>
        <w:rPr>
          <w:rFonts w:ascii="Arial" w:eastAsia="Calibri" w:hAnsi="Arial" w:cs="Arial"/>
          <w:bCs/>
          <w:szCs w:val="24"/>
          <w:lang w:eastAsia="en-US"/>
        </w:rPr>
      </w:pPr>
    </w:p>
    <w:p w:rsidR="00E60B97" w:rsidRPr="006B7308" w:rsidRDefault="00E60B97" w:rsidP="00E60B97">
      <w:pPr>
        <w:pStyle w:val="a5"/>
        <w:ind w:firstLine="709"/>
        <w:rPr>
          <w:rFonts w:ascii="Arial" w:hAnsi="Arial" w:cs="Arial"/>
          <w:color w:val="000000"/>
          <w:sz w:val="24"/>
          <w:szCs w:val="24"/>
        </w:rPr>
      </w:pPr>
      <w:r w:rsidRPr="006B7308">
        <w:rPr>
          <w:rFonts w:ascii="Arial" w:hAnsi="Arial" w:cs="Arial"/>
          <w:sz w:val="24"/>
          <w:szCs w:val="24"/>
        </w:rPr>
        <w:t xml:space="preserve">В целях благоустройства и создания благоприятных условий для проживания на территории населенных пунктов Ербогаченского муниципального образования, в соответствии со ст. 179 Бюджетного Кодекса РФ,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Ербогаченского муниципального образования </w:t>
      </w:r>
      <w:r w:rsidRPr="006B7308">
        <w:rPr>
          <w:rFonts w:ascii="Arial" w:hAnsi="Arial" w:cs="Arial"/>
          <w:color w:val="000000"/>
          <w:sz w:val="24"/>
          <w:szCs w:val="24"/>
        </w:rPr>
        <w:t>«Об утверждении Порядка разработки, реализации и оценки эффективности муниципальных программ Ербогаченского муниципального образования» от 06.10.2016г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E60B97" w:rsidRPr="006B7308" w:rsidRDefault="00E60B97" w:rsidP="00E60B97">
      <w:pPr>
        <w:pStyle w:val="a5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E60B97" w:rsidRPr="006B7308" w:rsidRDefault="00E60B97" w:rsidP="00E60B97">
      <w:pPr>
        <w:jc w:val="center"/>
        <w:rPr>
          <w:rFonts w:ascii="Arial" w:hAnsi="Arial" w:cs="Arial"/>
          <w:b/>
          <w:sz w:val="30"/>
          <w:szCs w:val="30"/>
        </w:rPr>
      </w:pPr>
      <w:r w:rsidRPr="006B7308">
        <w:rPr>
          <w:rFonts w:ascii="Arial" w:hAnsi="Arial" w:cs="Arial"/>
          <w:b/>
          <w:sz w:val="30"/>
          <w:szCs w:val="30"/>
        </w:rPr>
        <w:t>ПОСТАНОВЛЯЕТ:</w:t>
      </w:r>
    </w:p>
    <w:p w:rsidR="00E60B97" w:rsidRPr="006B7308" w:rsidRDefault="00E60B97" w:rsidP="00E60B97">
      <w:pPr>
        <w:ind w:firstLine="709"/>
        <w:rPr>
          <w:rFonts w:ascii="Arial" w:hAnsi="Arial" w:cs="Arial"/>
        </w:rPr>
      </w:pPr>
    </w:p>
    <w:p w:rsidR="00E60B97" w:rsidRPr="006B7308" w:rsidRDefault="00E60B97" w:rsidP="00E60B97">
      <w:pPr>
        <w:suppressAutoHyphens/>
        <w:ind w:firstLine="709"/>
        <w:jc w:val="both"/>
        <w:rPr>
          <w:rFonts w:ascii="Arial" w:hAnsi="Arial" w:cs="Arial"/>
        </w:rPr>
      </w:pPr>
      <w:r w:rsidRPr="006B7308">
        <w:rPr>
          <w:rFonts w:ascii="Arial" w:hAnsi="Arial" w:cs="Arial"/>
        </w:rPr>
        <w:t>1. Утвердить муниципальную программу «</w:t>
      </w:r>
      <w:r w:rsidRPr="006B7308">
        <w:rPr>
          <w:rFonts w:ascii="Arial" w:hAnsi="Arial" w:cs="Arial"/>
          <w:lang w:eastAsia="ar-SA"/>
        </w:rPr>
        <w:t>Формирование современной городской среды Ербогаченского муниципального образования на 2018-2022 годы</w:t>
      </w:r>
      <w:r w:rsidRPr="006B7308">
        <w:rPr>
          <w:rFonts w:ascii="Arial" w:hAnsi="Arial" w:cs="Arial"/>
        </w:rPr>
        <w:t>» (прилагается).</w:t>
      </w:r>
    </w:p>
    <w:p w:rsidR="00E60B97" w:rsidRPr="006B7308" w:rsidRDefault="00E60B97" w:rsidP="00E60B97">
      <w:pPr>
        <w:ind w:firstLine="709"/>
        <w:jc w:val="both"/>
        <w:rPr>
          <w:rFonts w:ascii="Arial" w:hAnsi="Arial" w:cs="Arial"/>
        </w:rPr>
      </w:pPr>
      <w:r w:rsidRPr="006B7308">
        <w:rPr>
          <w:rFonts w:ascii="Arial" w:hAnsi="Arial" w:cs="Arial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E60B97" w:rsidRPr="006B7308" w:rsidRDefault="00E60B97" w:rsidP="00E60B97">
      <w:pPr>
        <w:ind w:firstLine="709"/>
        <w:jc w:val="both"/>
        <w:rPr>
          <w:rFonts w:ascii="Arial" w:hAnsi="Arial" w:cs="Arial"/>
          <w:spacing w:val="-4"/>
        </w:rPr>
      </w:pPr>
      <w:r w:rsidRPr="006B7308">
        <w:rPr>
          <w:rFonts w:ascii="Arial" w:hAnsi="Arial" w:cs="Arial"/>
        </w:rPr>
        <w:t xml:space="preserve">3. </w:t>
      </w:r>
      <w:r w:rsidRPr="006B7308">
        <w:rPr>
          <w:rFonts w:ascii="Arial" w:hAnsi="Arial" w:cs="Arial"/>
          <w:spacing w:val="-4"/>
        </w:rPr>
        <w:t>Контроль за исполнением настоящего постановления оставляю за собой.</w:t>
      </w:r>
    </w:p>
    <w:p w:rsidR="00E60B97" w:rsidRPr="006B7308" w:rsidRDefault="00E60B97" w:rsidP="00E60B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60B97" w:rsidRPr="006B7308" w:rsidRDefault="00E60B97" w:rsidP="00E60B97">
      <w:pPr>
        <w:ind w:firstLine="709"/>
        <w:rPr>
          <w:rFonts w:ascii="Arial" w:hAnsi="Arial" w:cs="Arial"/>
        </w:rPr>
      </w:pPr>
    </w:p>
    <w:p w:rsidR="00E60B97" w:rsidRPr="006B7308" w:rsidRDefault="00E60B97" w:rsidP="00E60B97">
      <w:pPr>
        <w:ind w:firstLine="709"/>
        <w:rPr>
          <w:rFonts w:ascii="Arial" w:hAnsi="Arial" w:cs="Arial"/>
        </w:rPr>
      </w:pPr>
      <w:r w:rsidRPr="006B7308">
        <w:rPr>
          <w:rFonts w:ascii="Arial" w:hAnsi="Arial" w:cs="Arial"/>
        </w:rPr>
        <w:t>Глава Ербогаченского</w:t>
      </w:r>
    </w:p>
    <w:p w:rsidR="00E60B97" w:rsidRPr="006B7308" w:rsidRDefault="00E60B97" w:rsidP="00E60B97">
      <w:pPr>
        <w:ind w:firstLine="709"/>
        <w:rPr>
          <w:rFonts w:ascii="Arial" w:hAnsi="Arial" w:cs="Arial"/>
        </w:rPr>
      </w:pPr>
      <w:r w:rsidRPr="006B7308">
        <w:rPr>
          <w:rFonts w:ascii="Arial" w:hAnsi="Arial" w:cs="Arial"/>
        </w:rPr>
        <w:t>муниципального образования</w:t>
      </w:r>
    </w:p>
    <w:p w:rsidR="00D13E5B" w:rsidRDefault="00E60B97" w:rsidP="00D13E5B">
      <w:pPr>
        <w:ind w:firstLine="709"/>
        <w:rPr>
          <w:rFonts w:ascii="Arial" w:hAnsi="Arial" w:cs="Arial"/>
        </w:rPr>
      </w:pPr>
      <w:r w:rsidRPr="006B7308">
        <w:rPr>
          <w:rFonts w:ascii="Arial" w:hAnsi="Arial" w:cs="Arial"/>
        </w:rPr>
        <w:t>Е.Н.</w:t>
      </w:r>
      <w:r w:rsidR="00D13E5B">
        <w:rPr>
          <w:rFonts w:ascii="Arial" w:hAnsi="Arial" w:cs="Arial"/>
        </w:rPr>
        <w:t xml:space="preserve"> </w:t>
      </w:r>
      <w:r w:rsidRPr="006B7308">
        <w:rPr>
          <w:rFonts w:ascii="Arial" w:hAnsi="Arial" w:cs="Arial"/>
        </w:rPr>
        <w:t>Дроздова</w:t>
      </w:r>
    </w:p>
    <w:p w:rsidR="00D13E5B" w:rsidRDefault="00D13E5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13E5B" w:rsidRPr="002F5372" w:rsidRDefault="00D13E5B" w:rsidP="00D13E5B">
      <w:pPr>
        <w:pStyle w:val="ConsPlusNonformat"/>
        <w:jc w:val="right"/>
        <w:rPr>
          <w:sz w:val="22"/>
          <w:szCs w:val="22"/>
        </w:rPr>
      </w:pPr>
      <w:r w:rsidRPr="002F5372">
        <w:rPr>
          <w:sz w:val="22"/>
          <w:szCs w:val="22"/>
        </w:rPr>
        <w:lastRenderedPageBreak/>
        <w:t>УТВЕРЖДЕНА</w:t>
      </w:r>
    </w:p>
    <w:p w:rsidR="00D13E5B" w:rsidRPr="002F5372" w:rsidRDefault="00D13E5B" w:rsidP="00D13E5B">
      <w:pPr>
        <w:pStyle w:val="ConsPlusNonformat"/>
        <w:jc w:val="right"/>
        <w:rPr>
          <w:sz w:val="22"/>
          <w:szCs w:val="22"/>
        </w:rPr>
      </w:pPr>
      <w:r w:rsidRPr="002F5372">
        <w:rPr>
          <w:sz w:val="22"/>
          <w:szCs w:val="22"/>
        </w:rPr>
        <w:t>Постановлением администрации</w:t>
      </w:r>
    </w:p>
    <w:p w:rsidR="00D13E5B" w:rsidRPr="002F5372" w:rsidRDefault="00D13E5B" w:rsidP="00D13E5B">
      <w:pPr>
        <w:pStyle w:val="ConsPlusNonformat"/>
        <w:jc w:val="right"/>
        <w:rPr>
          <w:sz w:val="22"/>
          <w:szCs w:val="22"/>
        </w:rPr>
      </w:pPr>
      <w:r w:rsidRPr="002F5372">
        <w:rPr>
          <w:sz w:val="22"/>
          <w:szCs w:val="22"/>
        </w:rPr>
        <w:t>Ербогаченского муниципального образования</w:t>
      </w:r>
    </w:p>
    <w:p w:rsidR="00D13E5B" w:rsidRPr="002F5372" w:rsidRDefault="00D13E5B" w:rsidP="00D13E5B">
      <w:pPr>
        <w:pStyle w:val="ConsPlusNonformat"/>
        <w:jc w:val="right"/>
        <w:rPr>
          <w:sz w:val="22"/>
          <w:szCs w:val="22"/>
        </w:rPr>
      </w:pPr>
      <w:r w:rsidRPr="002F5372">
        <w:rPr>
          <w:sz w:val="22"/>
          <w:szCs w:val="22"/>
        </w:rPr>
        <w:t>от 19.12.2017г. № 137-п</w:t>
      </w:r>
    </w:p>
    <w:p w:rsidR="00D13E5B" w:rsidRPr="002F5372" w:rsidRDefault="00D13E5B" w:rsidP="00D13E5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D13E5B" w:rsidRPr="002F5372" w:rsidRDefault="00D13E5B" w:rsidP="00D13E5B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2F5372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D13E5B" w:rsidRPr="002F5372" w:rsidRDefault="00D13E5B" w:rsidP="00D13E5B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</w:p>
    <w:p w:rsidR="00D13E5B" w:rsidRPr="00D3229D" w:rsidRDefault="00D13E5B" w:rsidP="00D13E5B">
      <w:pPr>
        <w:pStyle w:val="12"/>
        <w:spacing w:before="0" w:after="0"/>
        <w:rPr>
          <w:rFonts w:ascii="Arial" w:hAnsi="Arial" w:cs="Arial"/>
          <w:sz w:val="30"/>
          <w:szCs w:val="30"/>
          <w:lang w:val="ru-RU"/>
        </w:rPr>
      </w:pPr>
      <w:r w:rsidRPr="00D3229D">
        <w:rPr>
          <w:rFonts w:ascii="Arial" w:hAnsi="Arial" w:cs="Arial"/>
          <w:sz w:val="30"/>
          <w:szCs w:val="30"/>
        </w:rPr>
        <w:t>«ФОРМИРОВАНИЕ СОВРЕМЕННОЙ ГОРОДСКОЙ СРЕДЫ ЕРБОГАЧЕНСКОГО МУНИЦИПАЛЬНОГО ОБРАЗОВАНИЯ НА 2018-2022 ГОДЫ»</w:t>
      </w:r>
    </w:p>
    <w:p w:rsidR="00D13E5B" w:rsidRPr="002F5372" w:rsidRDefault="00D13E5B" w:rsidP="00D13E5B">
      <w:pPr>
        <w:jc w:val="center"/>
        <w:rPr>
          <w:rFonts w:ascii="Arial" w:hAnsi="Arial" w:cs="Arial"/>
          <w:b/>
          <w:sz w:val="30"/>
          <w:szCs w:val="30"/>
          <w:lang w:eastAsia="x-none"/>
        </w:rPr>
      </w:pPr>
    </w:p>
    <w:p w:rsidR="00D13E5B" w:rsidRPr="002F5372" w:rsidRDefault="00D13E5B" w:rsidP="00D13E5B">
      <w:pPr>
        <w:jc w:val="center"/>
        <w:rPr>
          <w:rFonts w:ascii="Arial" w:hAnsi="Arial" w:cs="Arial"/>
          <w:b/>
          <w:sz w:val="30"/>
          <w:szCs w:val="30"/>
          <w:lang w:eastAsia="x-none"/>
        </w:rPr>
      </w:pPr>
      <w:r w:rsidRPr="002F5372">
        <w:rPr>
          <w:rFonts w:ascii="Arial" w:hAnsi="Arial" w:cs="Arial"/>
          <w:b/>
          <w:sz w:val="30"/>
          <w:szCs w:val="30"/>
          <w:lang w:eastAsia="x-none"/>
        </w:rPr>
        <w:t>С.ЕРБОГАЧЕН</w:t>
      </w:r>
    </w:p>
    <w:p w:rsidR="00D13E5B" w:rsidRPr="002F5372" w:rsidRDefault="00D13E5B" w:rsidP="00D13E5B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2F5372">
        <w:rPr>
          <w:rFonts w:ascii="Arial" w:hAnsi="Arial" w:cs="Arial"/>
          <w:b/>
          <w:sz w:val="30"/>
          <w:szCs w:val="30"/>
        </w:rPr>
        <w:t>2017 ГОД</w:t>
      </w:r>
    </w:p>
    <w:p w:rsidR="00D13E5B" w:rsidRPr="002F5372" w:rsidRDefault="00D13E5B" w:rsidP="00D13E5B">
      <w:pPr>
        <w:jc w:val="center"/>
        <w:rPr>
          <w:rFonts w:ascii="Arial" w:hAnsi="Arial" w:cs="Arial"/>
          <w:b/>
          <w:sz w:val="30"/>
          <w:szCs w:val="30"/>
        </w:rPr>
      </w:pPr>
    </w:p>
    <w:p w:rsidR="00D13E5B" w:rsidRPr="002F5372" w:rsidRDefault="00D13E5B" w:rsidP="00D13E5B">
      <w:pPr>
        <w:jc w:val="center"/>
        <w:rPr>
          <w:rFonts w:ascii="Arial" w:hAnsi="Arial" w:cs="Arial"/>
          <w:b/>
          <w:sz w:val="30"/>
          <w:szCs w:val="30"/>
        </w:rPr>
      </w:pPr>
      <w:r w:rsidRPr="002F5372">
        <w:rPr>
          <w:rFonts w:ascii="Arial" w:hAnsi="Arial" w:cs="Arial"/>
          <w:b/>
          <w:sz w:val="30"/>
          <w:szCs w:val="30"/>
        </w:rPr>
        <w:t>ПАСПОРТ МУНИЦИПАЛЬНОЙ ПРОГРАММЫ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812"/>
      </w:tblGrid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suppressAutoHyphens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Формирование современной городской среды Ербогаченского муниципального образования  на 2018-2022 годы»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1. Федеральный закон от 06.10.2003 № 131-Ф3 «Об общих принципах организации местного самоуправления в Российской Федерации» (в действующей редакции);</w:t>
            </w:r>
          </w:p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2. статья 179 Бюджетного кодекса Российской Федерации (в действующей редакции);</w:t>
            </w:r>
          </w:p>
          <w:p w:rsidR="00D13E5B" w:rsidRPr="002F5372" w:rsidRDefault="00D13E5B" w:rsidP="00623293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2F5372">
              <w:rPr>
                <w:sz w:val="22"/>
                <w:szCs w:val="22"/>
              </w:rPr>
              <w:t>3. Устав Ербогаченского муниципального образования;</w:t>
            </w:r>
          </w:p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eastAsia="Times New Roman" w:hAnsi="Courier New" w:cs="Courier New"/>
                <w:shd w:val="clear" w:color="auto" w:fill="FFFFFF"/>
              </w:rPr>
              <w:t>4. Постановление Администрации Ербогаченского муниципального образования от 06.10.2016г. № 139-п «Об утверждении Порядка разработки, реализации и оценки эффективности муниципальных программ Ербогаченского муниципального образования»;</w:t>
            </w:r>
          </w:p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eastAsia="Times New Roman" w:hAnsi="Courier New" w:cs="Courier New"/>
                <w:shd w:val="clear" w:color="auto" w:fill="FFFFFF"/>
              </w:rPr>
              <w:t>5. Паспорт приоритетного проекта «Формирование комфортной городской среды», приказ Министерства строительства и жилищно-коммунального хозяйства Российской Федерации от 6 апреля 2017г №691/</w:t>
            </w:r>
            <w:proofErr w:type="spellStart"/>
            <w:r w:rsidRPr="002F5372">
              <w:rPr>
                <w:rFonts w:ascii="Courier New" w:eastAsia="Times New Roman" w:hAnsi="Courier New" w:cs="Courier New"/>
                <w:shd w:val="clear" w:color="auto" w:fill="FFFFFF"/>
              </w:rPr>
              <w:t>пр</w:t>
            </w:r>
            <w:proofErr w:type="spellEnd"/>
            <w:r w:rsidRPr="002F5372">
              <w:rPr>
                <w:rFonts w:ascii="Courier New" w:eastAsia="Times New Roman" w:hAnsi="Courier New" w:cs="Courier New"/>
                <w:shd w:val="clear" w:color="auto" w:fill="FFFFFF"/>
              </w:rPr>
      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Не предусмотрена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Заместитель главы Ербогаченского муниципального образования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Ответственный исполнитель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Администрация Ербогаченского муниципального образования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Соисполнитель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Не предусмотрен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lastRenderedPageBreak/>
              <w:t>Цель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Повышение качества и комфорта городской среды на  территории Ербогаченского муниципального образования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tabs>
                <w:tab w:val="left" w:pos="34"/>
              </w:tabs>
              <w:jc w:val="both"/>
              <w:outlineLvl w:val="4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общественных территорий.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outlineLvl w:val="4"/>
              <w:rPr>
                <w:rFonts w:ascii="Courier New" w:hAnsi="Courier New" w:cs="Courier New"/>
                <w:bCs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2. Повышение уровня б</w:t>
            </w:r>
            <w:r w:rsidRPr="002F5372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bCs/>
                <w:sz w:val="22"/>
                <w:szCs w:val="22"/>
              </w:rPr>
              <w:t>3. П</w:t>
            </w:r>
            <w:r w:rsidRPr="002F5372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2F5372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D13E5B" w:rsidRPr="002F5372" w:rsidRDefault="00D13E5B" w:rsidP="00623293">
            <w:pPr>
              <w:widowControl w:val="0"/>
              <w:tabs>
                <w:tab w:val="left" w:pos="49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4.Повышение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Сроки и этапы реализации муниципальной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2018-2022 годы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Общий объем расходов на реализацию муниципальной программы составляет: 50000 тыс. руб., из них средств: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местного бюджета 5000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областного бюджета 22500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федерального бюджета 22500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иные источники 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на 2018 год 10000 тыс. руб., из них средств: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областного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федерального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иные источники 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на 2019 год 10000 тыс. руб., из них средств: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областного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федерального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иные источники 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на 2020 год 10000 тыс. руб., из них средств: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местного бюджета 100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областного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 xml:space="preserve">федерального бюджета 4500 тыс. руб.; 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иные источники 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на 2021 год 10000 тыс. руб., из них средств: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областного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федерального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иные источники 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17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на 2022 год 10000 тыс. руб., из них средств:</w:t>
            </w:r>
          </w:p>
          <w:p w:rsidR="00D13E5B" w:rsidRPr="002F5372" w:rsidRDefault="00D13E5B" w:rsidP="00623293">
            <w:pPr>
              <w:tabs>
                <w:tab w:val="left" w:pos="34"/>
              </w:tabs>
              <w:ind w:firstLine="34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местного бюджета 1000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областного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федерального бюджета 4500 тыс. руб.;</w:t>
            </w:r>
          </w:p>
          <w:p w:rsidR="00D13E5B" w:rsidRPr="002F5372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 xml:space="preserve">иные источники 0 </w:t>
            </w:r>
            <w:proofErr w:type="spellStart"/>
            <w:r w:rsidRPr="002F5372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F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D13E5B" w:rsidRPr="002F0AD4" w:rsidTr="00623293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pStyle w:val="af3"/>
              <w:jc w:val="both"/>
              <w:rPr>
                <w:rFonts w:ascii="Courier New" w:hAnsi="Courier New" w:cs="Courier New"/>
              </w:rPr>
            </w:pPr>
            <w:r w:rsidRPr="002F5372">
              <w:rPr>
                <w:rFonts w:ascii="Courier New" w:hAnsi="Courier New" w:cs="Courier New"/>
              </w:rPr>
              <w:lastRenderedPageBreak/>
              <w:t>Ожидаемые конечные результаты</w:t>
            </w:r>
          </w:p>
        </w:tc>
        <w:tc>
          <w:tcPr>
            <w:tcW w:w="581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3E5B" w:rsidRPr="002F5372" w:rsidRDefault="00D13E5B" w:rsidP="00623293">
            <w:pPr>
              <w:ind w:firstLine="317"/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</w:tbl>
    <w:p w:rsidR="00D13E5B" w:rsidRPr="002F5372" w:rsidRDefault="00D13E5B" w:rsidP="00D13E5B">
      <w:pPr>
        <w:pStyle w:val="af3"/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D13E5B" w:rsidRPr="002F5372" w:rsidRDefault="00D13E5B" w:rsidP="00D13E5B">
      <w:pPr>
        <w:jc w:val="center"/>
        <w:rPr>
          <w:rFonts w:ascii="Arial" w:hAnsi="Arial" w:cs="Arial"/>
        </w:rPr>
      </w:pPr>
      <w:r w:rsidRPr="002F5372">
        <w:rPr>
          <w:rFonts w:ascii="Arial" w:hAnsi="Arial" w:cs="Arial"/>
        </w:rPr>
        <w:t>1. ХАРАКТЕРИСТИКА ТЕКУЩЕГО СОСТОЯНИЯ СФЕРЫ РЕАЛИЗАЦИИ МУНИЦИПАЛЬНОЙ ПРОГРАММЫ, ПРОБЛЕМЫ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pStyle w:val="af3"/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2F5372">
        <w:rPr>
          <w:rFonts w:ascii="Arial" w:hAnsi="Arial" w:cs="Arial"/>
          <w:sz w:val="24"/>
          <w:szCs w:val="24"/>
          <w:shd w:val="clear" w:color="auto" w:fill="FFFFFF"/>
        </w:rPr>
        <w:t xml:space="preserve">Настоящая Программа разработана в целях решения вопросов местного значения, определенных в п. 19 ч. 1 ст. 14 </w:t>
      </w:r>
      <w:r w:rsidRPr="002F5372">
        <w:rPr>
          <w:rFonts w:ascii="Arial" w:hAnsi="Arial" w:cs="Arial"/>
          <w:sz w:val="24"/>
          <w:szCs w:val="24"/>
        </w:rPr>
        <w:t>Федерального закона от 06.10.2003 года № 131-ФЗ «Об общих принципах организации  местного самоуправления в Российской Федерации», на основании приоритетов государственной политики в сфере благоустройства и создания комфортных условий для проживания граждан и направлена на реализацию на территории Ербогаченского муниципального образования приоритетного государственного проекта «Формирование комфортной городской среды».</w:t>
      </w:r>
    </w:p>
    <w:p w:rsidR="00D13E5B" w:rsidRPr="002F5372" w:rsidRDefault="00D13E5B" w:rsidP="00D13E5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При разработке Программы  учитывались требования постановления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и приказа Министерства строительства и жилищно-коммунального хозяйства Российской Федерации от 06 апреля 2017 года № 691-пр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в «Формирование современной городской среды на 2018-2022 годы».</w:t>
      </w:r>
    </w:p>
    <w:p w:rsidR="00D13E5B" w:rsidRPr="002F5372" w:rsidRDefault="00D13E5B" w:rsidP="00D13E5B">
      <w:pPr>
        <w:ind w:firstLine="708"/>
        <w:jc w:val="both"/>
        <w:rPr>
          <w:rFonts w:ascii="Arial" w:hAnsi="Arial" w:cs="Arial"/>
          <w:shd w:val="clear" w:color="auto" w:fill="FFFFFF"/>
        </w:rPr>
      </w:pPr>
      <w:r w:rsidRPr="002F5372">
        <w:rPr>
          <w:rFonts w:ascii="Arial" w:hAnsi="Arial" w:cs="Arial"/>
          <w:shd w:val="clear" w:color="auto" w:fill="FFFFFF"/>
          <w:lang w:eastAsia="en-US"/>
        </w:rPr>
        <w:t>В Иркутской области разработана государственная программа «</w:t>
      </w:r>
      <w:r w:rsidRPr="002F5372">
        <w:rPr>
          <w:rFonts w:ascii="Arial" w:hAnsi="Arial" w:cs="Arial"/>
          <w:lang w:eastAsia="en-US"/>
        </w:rPr>
        <w:t>Формирование современной городской среды на 2018 - 2022 годы»</w:t>
      </w:r>
      <w:r w:rsidRPr="002F5372">
        <w:rPr>
          <w:rFonts w:ascii="Arial" w:hAnsi="Arial" w:cs="Arial"/>
          <w:shd w:val="clear" w:color="auto" w:fill="FFFFFF"/>
          <w:lang w:eastAsia="en-US"/>
        </w:rPr>
        <w:t xml:space="preserve">, которая </w:t>
      </w:r>
      <w:r w:rsidRPr="002F5372">
        <w:rPr>
          <w:rFonts w:ascii="Arial" w:hAnsi="Arial" w:cs="Arial"/>
          <w:shd w:val="clear" w:color="auto" w:fill="FFFFFF"/>
        </w:rPr>
        <w:t>направлена на решение проблем в сфере благоустройства в муниципальных образованиях, в состав которых входят населенные пункты с численностью населения свыше 1000 человек. На территории Ербогаченского муниципального образования таким населенным пунктом является село Ербогачен с численностью населения 1890 человека. Многоквартирных домов с дворовыми территориями нет.  В связи с тем, что жилой фонд населенного пункта состоит только из частного сектора и насчитывает 811 домовладений граждан, вопросы благоустройства дворовых территорий не подлежат включению в муниципальную программу.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Внешний облик населенного пункта, его эстетический вид во многом зависят от степени благоустроенности территории и площади озеленения.</w:t>
      </w:r>
    </w:p>
    <w:p w:rsidR="00D13E5B" w:rsidRPr="002F5372" w:rsidRDefault="00D13E5B" w:rsidP="00D13E5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  <w:shd w:val="clear" w:color="auto" w:fill="FFFFFF"/>
        </w:rPr>
        <w:t xml:space="preserve">До настоящего времени благоустройство территории населенных пунктов в </w:t>
      </w:r>
      <w:r w:rsidRPr="002F5372">
        <w:rPr>
          <w:rFonts w:ascii="Arial" w:hAnsi="Arial" w:cs="Arial"/>
        </w:rPr>
        <w:t>Ербогаченском муниципальном образовании</w:t>
      </w:r>
      <w:r w:rsidRPr="002F5372">
        <w:rPr>
          <w:rFonts w:ascii="Arial" w:hAnsi="Arial" w:cs="Arial"/>
          <w:shd w:val="clear" w:color="auto" w:fill="FFFFFF"/>
        </w:rPr>
        <w:t xml:space="preserve"> осуществлялось за счет средств местного бюджета, предусмотренных по статье «Благоустройство» и </w:t>
      </w:r>
      <w:r w:rsidRPr="002F5372">
        <w:rPr>
          <w:rFonts w:ascii="Arial" w:hAnsi="Arial" w:cs="Arial"/>
        </w:rPr>
        <w:t xml:space="preserve">субсидий на реализацию мероприятий перечня проектов народных инициатив. Некоторые виды работ по благоустройству вообще не проводились: устройство спортивных площадок, благоустройство скверов, парка. 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 xml:space="preserve">На территории с. Ербогачен имеется 3 детских площадки, сквер, в центре которого расположен памятник Герою Советского Союза И.П. </w:t>
      </w:r>
      <w:proofErr w:type="spellStart"/>
      <w:r w:rsidRPr="002F5372">
        <w:rPr>
          <w:rFonts w:ascii="Arial" w:hAnsi="Arial" w:cs="Arial"/>
        </w:rPr>
        <w:t>Увачану</w:t>
      </w:r>
      <w:proofErr w:type="spellEnd"/>
      <w:r w:rsidRPr="002F5372">
        <w:rPr>
          <w:rFonts w:ascii="Arial" w:hAnsi="Arial" w:cs="Arial"/>
        </w:rPr>
        <w:t>, мемориальная доска с фамилиями погибших земляков, стенд с фотографиями участников ВОВ, где ежегодно проходит торжественный митинг, посвященный Дню Победы. По результатам проведенной инвентаризации было выявлено 10 общественных территорий, требующих проведения благоустройства.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Для обеспечения благоустройства общественных территорий целесообразно проведение следующих мероприятий: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lastRenderedPageBreak/>
        <w:t>- обустройство площадок для отдыха, детских, спортивных площадок;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установка скамеек и урн, контейнеров для сбора мусора;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озеленение, уход за зелеными насаждениями;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оборудование малыми архитектурными формами, иными некапитальными объектами;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устройство пешеходных дорожек,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освещение территорий, в т. ч. декоративное;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ремонт и замена ограждений;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оформление цветников;</w:t>
      </w:r>
    </w:p>
    <w:p w:rsidR="00D13E5B" w:rsidRPr="002F5372" w:rsidRDefault="00D13E5B" w:rsidP="00D13E5B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lang w:eastAsia="en-US"/>
        </w:rPr>
      </w:pPr>
      <w:r w:rsidRPr="002F5372">
        <w:rPr>
          <w:rFonts w:ascii="Arial" w:eastAsia="Calibri" w:hAnsi="Arial" w:cs="Arial"/>
          <w:lang w:eastAsia="en-US"/>
        </w:rPr>
        <w:t>- обеспечение физической, пространственной и информационной доступности общественных территорий для инвалидов и других маломобильных групп населения.</w:t>
      </w:r>
    </w:p>
    <w:p w:rsidR="00D13E5B" w:rsidRPr="002F5372" w:rsidRDefault="00D13E5B" w:rsidP="00D13E5B">
      <w:pPr>
        <w:widowControl w:val="0"/>
        <w:autoSpaceDE w:val="0"/>
        <w:autoSpaceDN w:val="0"/>
        <w:ind w:firstLine="708"/>
        <w:jc w:val="both"/>
        <w:rPr>
          <w:rFonts w:ascii="Arial" w:hAnsi="Arial" w:cs="Arial"/>
          <w:lang w:eastAsia="en-US"/>
        </w:rPr>
      </w:pPr>
      <w:r w:rsidRPr="002F5372">
        <w:rPr>
          <w:rFonts w:ascii="Arial" w:hAnsi="Arial" w:cs="Arial"/>
          <w:lang w:eastAsia="en-US"/>
        </w:rPr>
        <w:t>Проведение мероприятий по благоустройству объектов недвижимого имущества, а также территорий, прилегающих к индивидуальным жилым домам и объектам недвижимого имущества юридических лиц и индивидуальных предпринимателей, в соответствии с требованиями правил благоустройства, утвержденных в Ербогаченском муниципальном образовании, обеспечат единый подход к вопросам благоустройства на территории поселения и создадут условия для культурно-досуговой деятельности, отдыха и занятий спортом для всех жителей села.</w:t>
      </w:r>
    </w:p>
    <w:p w:rsidR="00D13E5B" w:rsidRPr="002F5372" w:rsidRDefault="00D13E5B" w:rsidP="00D13E5B">
      <w:pPr>
        <w:ind w:firstLine="708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Сведения о текущих показателях (индикаторах) состояния благоустройства в Ербогаченском муниципальном образовании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  <w:bCs/>
        </w:rPr>
      </w:pPr>
    </w:p>
    <w:p w:rsidR="00D13E5B" w:rsidRPr="002F5372" w:rsidRDefault="00D13E5B" w:rsidP="00D13E5B">
      <w:pPr>
        <w:jc w:val="right"/>
        <w:rPr>
          <w:rFonts w:ascii="Arial" w:hAnsi="Arial" w:cs="Arial"/>
          <w:bCs/>
        </w:rPr>
      </w:pPr>
      <w:r w:rsidRPr="002F5372">
        <w:rPr>
          <w:rFonts w:ascii="Arial" w:hAnsi="Arial" w:cs="Arial"/>
          <w:bCs/>
        </w:rPr>
        <w:t>Табл. 1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  <w:bCs/>
        </w:rPr>
      </w:pPr>
    </w:p>
    <w:p w:rsidR="00D13E5B" w:rsidRPr="002F5372" w:rsidRDefault="00D13E5B" w:rsidP="00D13E5B">
      <w:pPr>
        <w:jc w:val="center"/>
        <w:rPr>
          <w:rFonts w:ascii="Arial" w:hAnsi="Arial" w:cs="Arial"/>
        </w:rPr>
      </w:pPr>
      <w:r w:rsidRPr="002F5372">
        <w:rPr>
          <w:rFonts w:ascii="Arial" w:hAnsi="Arial" w:cs="Arial"/>
        </w:rPr>
        <w:t>Сведения о текущих показателях (индикатора) состояния благоустройства в Ербогаченском муниципальном образовании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417"/>
        <w:gridCol w:w="1275"/>
        <w:gridCol w:w="992"/>
        <w:gridCol w:w="993"/>
        <w:gridCol w:w="993"/>
      </w:tblGrid>
      <w:tr w:rsidR="00D13E5B" w:rsidRPr="002F0AD4" w:rsidTr="00623293">
        <w:tc>
          <w:tcPr>
            <w:tcW w:w="567" w:type="dxa"/>
            <w:vMerge w:val="restart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Всего по МО</w:t>
            </w:r>
          </w:p>
        </w:tc>
        <w:tc>
          <w:tcPr>
            <w:tcW w:w="2978" w:type="dxa"/>
            <w:gridSpan w:val="3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Значения показателей по годам</w:t>
            </w:r>
          </w:p>
        </w:tc>
      </w:tr>
      <w:tr w:rsidR="00D13E5B" w:rsidRPr="002F0AD4" w:rsidTr="00623293">
        <w:tc>
          <w:tcPr>
            <w:tcW w:w="567" w:type="dxa"/>
            <w:vMerge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2015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pStyle w:val="aff7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2016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pStyle w:val="aff7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</w:tr>
      <w:tr w:rsidR="00D13E5B" w:rsidRPr="002F0AD4" w:rsidTr="00623293">
        <w:tc>
          <w:tcPr>
            <w:tcW w:w="56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Общее количество территорий общественного пользования</w:t>
            </w:r>
          </w:p>
        </w:tc>
        <w:tc>
          <w:tcPr>
            <w:tcW w:w="141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ед./</w:t>
            </w:r>
            <w:proofErr w:type="spellStart"/>
            <w:r w:rsidRPr="002F5372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2F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D13E5B" w:rsidRPr="002F0AD4" w:rsidTr="00623293">
        <w:tc>
          <w:tcPr>
            <w:tcW w:w="56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Количество благоустроенных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13E5B" w:rsidRPr="002F0AD4" w:rsidTr="00623293">
        <w:tc>
          <w:tcPr>
            <w:tcW w:w="56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275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56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13E5B" w:rsidRPr="002F0AD4" w:rsidTr="00623293">
        <w:tc>
          <w:tcPr>
            <w:tcW w:w="56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</w:t>
            </w:r>
            <w:r w:rsidRPr="002F5372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территорий, приходящихся на 1 жителя</w:t>
            </w:r>
          </w:p>
        </w:tc>
        <w:tc>
          <w:tcPr>
            <w:tcW w:w="1417" w:type="dxa"/>
            <w:shd w:val="clear" w:color="auto" w:fill="auto"/>
          </w:tcPr>
          <w:p w:rsidR="00D13E5B" w:rsidRPr="002F5372" w:rsidRDefault="00D13E5B" w:rsidP="00623293">
            <w:pPr>
              <w:pStyle w:val="af2"/>
              <w:jc w:val="both"/>
              <w:rPr>
                <w:rFonts w:ascii="Courier New" w:hAnsi="Courier New" w:cs="Courier New"/>
                <w:sz w:val="22"/>
              </w:rPr>
            </w:pPr>
            <w:proofErr w:type="spellStart"/>
            <w:r w:rsidRPr="002F5372">
              <w:rPr>
                <w:rFonts w:ascii="Courier New" w:hAnsi="Courier New" w:cs="Courier New"/>
                <w:sz w:val="22"/>
                <w:szCs w:val="22"/>
              </w:rPr>
              <w:lastRenderedPageBreak/>
              <w:t>кв.м</w:t>
            </w:r>
            <w:proofErr w:type="spellEnd"/>
            <w:r w:rsidRPr="002F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D13E5B" w:rsidRPr="002F5372" w:rsidRDefault="00D13E5B" w:rsidP="00D13E5B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Cs/>
        </w:rPr>
      </w:pPr>
    </w:p>
    <w:p w:rsidR="00D13E5B" w:rsidRPr="002F5372" w:rsidRDefault="00D13E5B" w:rsidP="00D13E5B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2F5372">
        <w:rPr>
          <w:rFonts w:ascii="Arial" w:hAnsi="Arial" w:cs="Arial"/>
          <w:bCs/>
        </w:rPr>
        <w:t>2. ПРИОРИТЕТЫ, ЦЕЛИ И ЗАДАЧИ МУНИЦИПАЛЬНОЙ ПРОГРАММЫ</w:t>
      </w:r>
    </w:p>
    <w:p w:rsidR="00D13E5B" w:rsidRPr="002F5372" w:rsidRDefault="00D13E5B" w:rsidP="00D13E5B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pStyle w:val="11"/>
        <w:numPr>
          <w:ilvl w:val="0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2F5372">
        <w:rPr>
          <w:rFonts w:ascii="Arial" w:hAnsi="Arial" w:cs="Arial"/>
          <w:sz w:val="24"/>
          <w:szCs w:val="24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 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территорий общественных пространств при широком общественном обсуждении дизайн-проектов благоустройства территорий.</w:t>
      </w:r>
    </w:p>
    <w:p w:rsidR="00D13E5B" w:rsidRPr="002F5372" w:rsidRDefault="00D13E5B" w:rsidP="00D13E5B">
      <w:pPr>
        <w:pStyle w:val="ConsPlusNormal"/>
        <w:ind w:firstLine="709"/>
        <w:jc w:val="both"/>
        <w:rPr>
          <w:szCs w:val="24"/>
        </w:rPr>
      </w:pPr>
      <w:r w:rsidRPr="002F5372">
        <w:rPr>
          <w:szCs w:val="24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Ербогаченского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территорий общественного пользования.</w:t>
      </w:r>
    </w:p>
    <w:p w:rsidR="00D13E5B" w:rsidRPr="002F5372" w:rsidRDefault="00D13E5B" w:rsidP="00D13E5B">
      <w:pPr>
        <w:ind w:firstLine="709"/>
        <w:rPr>
          <w:rFonts w:ascii="Arial" w:hAnsi="Arial" w:cs="Arial"/>
        </w:rPr>
      </w:pPr>
      <w:r w:rsidRPr="002F5372">
        <w:rPr>
          <w:rFonts w:ascii="Arial" w:hAnsi="Arial" w:cs="Arial"/>
        </w:rPr>
        <w:t>Цель муниципальной программы: повышение качества и комфорта городской среды на территории Ербогаченского муниципального образования.</w:t>
      </w:r>
    </w:p>
    <w:p w:rsidR="00D13E5B" w:rsidRPr="002F5372" w:rsidRDefault="00D13E5B" w:rsidP="00D13E5B">
      <w:pPr>
        <w:ind w:firstLine="709"/>
        <w:rPr>
          <w:rFonts w:ascii="Arial" w:hAnsi="Arial" w:cs="Arial"/>
        </w:rPr>
      </w:pPr>
      <w:r w:rsidRPr="002F5372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D13E5B" w:rsidRPr="002F5372" w:rsidRDefault="00D13E5B" w:rsidP="00D13E5B">
      <w:pPr>
        <w:tabs>
          <w:tab w:val="left" w:pos="34"/>
        </w:tabs>
        <w:ind w:firstLine="709"/>
        <w:outlineLvl w:val="4"/>
        <w:rPr>
          <w:rFonts w:ascii="Arial" w:hAnsi="Arial" w:cs="Arial"/>
        </w:rPr>
      </w:pPr>
      <w:r w:rsidRPr="002F5372">
        <w:rPr>
          <w:rFonts w:ascii="Arial" w:hAnsi="Arial" w:cs="Arial"/>
        </w:rPr>
        <w:t>1. Повышение уровня благоустройства общественных территорий.</w:t>
      </w:r>
    </w:p>
    <w:p w:rsidR="00D13E5B" w:rsidRPr="002F5372" w:rsidRDefault="00D13E5B" w:rsidP="00D13E5B">
      <w:pPr>
        <w:tabs>
          <w:tab w:val="left" w:pos="34"/>
        </w:tabs>
        <w:ind w:firstLine="709"/>
        <w:outlineLvl w:val="4"/>
        <w:rPr>
          <w:rFonts w:ascii="Arial" w:hAnsi="Arial" w:cs="Arial"/>
          <w:bCs/>
        </w:rPr>
      </w:pPr>
      <w:r w:rsidRPr="002F5372">
        <w:rPr>
          <w:rFonts w:ascii="Arial" w:hAnsi="Arial" w:cs="Arial"/>
        </w:rPr>
        <w:t>2. Повышение уровня б</w:t>
      </w:r>
      <w:r w:rsidRPr="002F5372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D13E5B" w:rsidRPr="002F5372" w:rsidRDefault="00D13E5B" w:rsidP="00D13E5B">
      <w:pPr>
        <w:tabs>
          <w:tab w:val="left" w:pos="34"/>
        </w:tabs>
        <w:ind w:firstLine="709"/>
        <w:rPr>
          <w:rFonts w:ascii="Arial" w:hAnsi="Arial" w:cs="Arial"/>
        </w:rPr>
      </w:pPr>
      <w:r w:rsidRPr="002F5372">
        <w:rPr>
          <w:rFonts w:ascii="Arial" w:hAnsi="Arial" w:cs="Arial"/>
          <w:bCs/>
        </w:rPr>
        <w:t>3. П</w:t>
      </w:r>
      <w:r w:rsidRPr="002F5372">
        <w:rPr>
          <w:rFonts w:ascii="Arial" w:hAnsi="Arial" w:cs="Arial"/>
        </w:rPr>
        <w:t>овышение уровня</w:t>
      </w:r>
      <w:r w:rsidRPr="002F5372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jc w:val="center"/>
        <w:rPr>
          <w:rFonts w:ascii="Arial" w:hAnsi="Arial" w:cs="Arial"/>
        </w:rPr>
      </w:pPr>
      <w:r w:rsidRPr="002F5372">
        <w:rPr>
          <w:rFonts w:ascii="Arial" w:hAnsi="Arial" w:cs="Arial"/>
          <w:bCs/>
        </w:rPr>
        <w:t xml:space="preserve">3. ЦЕЛЕВЫЕ ПОКАЗАТЕЛИ (ИНДИКАТОРЫ) </w:t>
      </w:r>
      <w:r w:rsidRPr="002F5372">
        <w:rPr>
          <w:rFonts w:ascii="Arial" w:hAnsi="Arial" w:cs="Arial"/>
        </w:rPr>
        <w:t>ПРОГРАММЫ</w:t>
      </w:r>
    </w:p>
    <w:p w:rsidR="00D13E5B" w:rsidRPr="002F5372" w:rsidRDefault="00D13E5B" w:rsidP="00D13E5B">
      <w:pPr>
        <w:shd w:val="clear" w:color="auto" w:fill="FFFFFF"/>
        <w:ind w:firstLine="709"/>
        <w:jc w:val="both"/>
        <w:rPr>
          <w:rFonts w:ascii="Arial" w:hAnsi="Arial" w:cs="Arial"/>
          <w:highlight w:val="yellow"/>
        </w:rPr>
      </w:pP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Целевыми индикаторами муниципальной Программы являются: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количество общественных территорий, благоустроенных в рамках реализации Программы;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 и индивидуальных предпринимателей по заключенным соглашениям;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процент инвентаризированных индивидуальных домовладений и земельных участков для их размещения от общего количества индивидуальных домовладений.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Сведения о показателях (индикаторах) муниципальной программы представлены в Приложении 1.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jc w:val="center"/>
        <w:rPr>
          <w:rFonts w:ascii="Arial" w:hAnsi="Arial" w:cs="Arial"/>
        </w:rPr>
      </w:pPr>
      <w:r w:rsidRPr="002F5372">
        <w:rPr>
          <w:rFonts w:ascii="Arial" w:hAnsi="Arial" w:cs="Arial"/>
        </w:rPr>
        <w:t>4.СРОКИ И ЭТАПЫ РЕАЛИЗАЦИИ МУНИЦИПАЛЬНОЙ ПРОГРАММЫ</w:t>
      </w:r>
    </w:p>
    <w:p w:rsidR="00D13E5B" w:rsidRPr="002F5372" w:rsidRDefault="00D13E5B" w:rsidP="00D13E5B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</w:p>
    <w:p w:rsidR="00D13E5B" w:rsidRPr="002F5372" w:rsidRDefault="00D13E5B" w:rsidP="00D13E5B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2F5372">
        <w:rPr>
          <w:rFonts w:ascii="Arial" w:hAnsi="Arial" w:cs="Arial"/>
        </w:rPr>
        <w:lastRenderedPageBreak/>
        <w:t>Срок реализации муниципальной Программы рассчитан на 2018–2022 годы. Разделения реализации программы на этапы не предусматривается.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jc w:val="center"/>
        <w:rPr>
          <w:rFonts w:ascii="Arial" w:hAnsi="Arial" w:cs="Arial"/>
          <w:bCs/>
        </w:rPr>
      </w:pPr>
      <w:r w:rsidRPr="002F5372">
        <w:rPr>
          <w:rFonts w:ascii="Arial" w:hAnsi="Arial" w:cs="Arial"/>
          <w:bCs/>
        </w:rPr>
        <w:t>5.ОСНОВНЫЕ МЕРОПРИЯТИЯ ПРОГРАММЫ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  <w:bCs/>
        </w:rPr>
      </w:pP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Муниципальная программа включает следующие мероприятия:</w:t>
      </w:r>
    </w:p>
    <w:p w:rsidR="00D13E5B" w:rsidRPr="002F5372" w:rsidRDefault="00D13E5B" w:rsidP="00D13E5B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Мероприятие 1. Благоустройство общественных территорий.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  <w:bCs/>
        </w:rPr>
      </w:pPr>
      <w:r w:rsidRPr="002F5372">
        <w:rPr>
          <w:rFonts w:ascii="Arial" w:hAnsi="Arial" w:cs="Arial"/>
          <w:bCs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пешеходные зоны, скверы, парки, иные территории).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Адресный перечень общественных территорий, подлежащих благоустройству в 2018-2022 году (Приложение 5), формируется исходя из физического состояния общественной территории, определенного по результатам инвентаризации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предоставления,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Ербогаченского муниципального образования.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Ербогаченского муниципального образования.</w:t>
      </w:r>
    </w:p>
    <w:p w:rsidR="00D13E5B" w:rsidRPr="002F5372" w:rsidRDefault="00D13E5B" w:rsidP="00D13E5B">
      <w:pPr>
        <w:tabs>
          <w:tab w:val="left" w:pos="34"/>
        </w:tabs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Мероприятие 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 xml:space="preserve"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Ербогаченского </w:t>
      </w:r>
      <w:r w:rsidRPr="002F5372">
        <w:rPr>
          <w:rFonts w:ascii="Arial" w:hAnsi="Arial" w:cs="Arial"/>
        </w:rPr>
        <w:lastRenderedPageBreak/>
        <w:t>муниципального образования, на основании заключенных соглашений с администрацией Ербогаченского муниципального образования.</w:t>
      </w:r>
    </w:p>
    <w:p w:rsidR="00D13E5B" w:rsidRPr="002F5372" w:rsidRDefault="00D13E5B" w:rsidP="00D13E5B">
      <w:pPr>
        <w:tabs>
          <w:tab w:val="left" w:pos="34"/>
        </w:tabs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D13E5B" w:rsidRPr="002F5372" w:rsidRDefault="00D13E5B" w:rsidP="00D13E5B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2F5372">
        <w:rPr>
          <w:rFonts w:ascii="Arial" w:hAnsi="Arial" w:cs="Arial"/>
        </w:rPr>
        <w:t>проводятся инвентаризационной комиссией, созданной постановлением администрации Ербогаченского муниципального образования от 24.07.2017 года №61-п, в порядке, установленном министерством жилищной политики, энергетики и транспорта Иркутской области.</w:t>
      </w:r>
    </w:p>
    <w:p w:rsidR="00E74665" w:rsidRDefault="00E74665" w:rsidP="00D13E5B">
      <w:pPr>
        <w:tabs>
          <w:tab w:val="left" w:pos="34"/>
        </w:tabs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tabs>
          <w:tab w:val="left" w:pos="34"/>
        </w:tabs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Адресный перечень ИЖС, подлежащих благоустройству не позднее 2020 года (приложение 6),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Ербогаченского муниципального образования, на основании заключенных соглашений с администрацией Ербогаченского муниципального образования.</w:t>
      </w:r>
    </w:p>
    <w:p w:rsidR="00D13E5B" w:rsidRPr="002F5372" w:rsidRDefault="00D13E5B" w:rsidP="00D13E5B">
      <w:pPr>
        <w:tabs>
          <w:tab w:val="left" w:pos="34"/>
        </w:tabs>
        <w:ind w:firstLine="709"/>
        <w:jc w:val="both"/>
        <w:outlineLvl w:val="4"/>
        <w:rPr>
          <w:rFonts w:ascii="Arial" w:hAnsi="Arial" w:cs="Arial"/>
        </w:rPr>
      </w:pP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D13E5B" w:rsidRPr="002F5372" w:rsidRDefault="00D13E5B" w:rsidP="00D13E5B">
      <w:pPr>
        <w:pStyle w:val="af3"/>
        <w:ind w:firstLine="709"/>
        <w:jc w:val="both"/>
        <w:rPr>
          <w:rFonts w:ascii="Arial" w:hAnsi="Arial" w:cs="Arial"/>
          <w:sz w:val="24"/>
          <w:szCs w:val="24"/>
        </w:rPr>
      </w:pPr>
      <w:r w:rsidRPr="002F5372">
        <w:rPr>
          <w:rFonts w:ascii="Arial" w:hAnsi="Arial" w:cs="Arial"/>
          <w:sz w:val="24"/>
          <w:szCs w:val="24"/>
        </w:rPr>
        <w:t>Перечень основных мероприятий, ресурсное обеспечение муниципальной программы представлены в Приложении 2.</w:t>
      </w:r>
    </w:p>
    <w:p w:rsidR="00D13E5B" w:rsidRPr="002F5372" w:rsidRDefault="00D13E5B" w:rsidP="00D13E5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</w:p>
    <w:p w:rsidR="00D13E5B" w:rsidRPr="002F5372" w:rsidRDefault="00D13E5B" w:rsidP="00D13E5B">
      <w:pPr>
        <w:jc w:val="center"/>
        <w:rPr>
          <w:rFonts w:ascii="Arial" w:hAnsi="Arial" w:cs="Arial"/>
        </w:rPr>
      </w:pPr>
      <w:r w:rsidRPr="002F5372">
        <w:rPr>
          <w:rFonts w:ascii="Arial" w:hAnsi="Arial" w:cs="Arial"/>
        </w:rPr>
        <w:t>6. РЕСУРСНОЕ ОБЕСПЕЧЕНИЕ МУНИЦИПАЛЬНОЙ ПРОГРАММЫ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области от 31 августа 2017 года № 568-пп.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Общий объем финансирования муниципальной программы составляет 50000 тыс. руб.</w:t>
      </w:r>
    </w:p>
    <w:p w:rsidR="00D13E5B" w:rsidRDefault="00D13E5B" w:rsidP="00D13E5B">
      <w:pPr>
        <w:jc w:val="right"/>
        <w:rPr>
          <w:rFonts w:ascii="Arial" w:hAnsi="Arial" w:cs="Arial"/>
        </w:rPr>
      </w:pPr>
      <w:r w:rsidRPr="002F5372">
        <w:rPr>
          <w:rFonts w:ascii="Arial" w:hAnsi="Arial" w:cs="Arial"/>
        </w:rPr>
        <w:t>Табл. 3.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tbl>
      <w:tblPr>
        <w:tblW w:w="935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296"/>
      </w:tblGrid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  <w:vMerge w:val="restart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Период реализации программы</w:t>
            </w:r>
          </w:p>
        </w:tc>
        <w:tc>
          <w:tcPr>
            <w:tcW w:w="6379" w:type="dxa"/>
            <w:gridSpan w:val="5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тыс. руб. </w:t>
            </w: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  <w:vMerge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D13E5B" w:rsidRPr="002F5372" w:rsidRDefault="00D13E5B" w:rsidP="00623293">
            <w:pPr>
              <w:ind w:left="-75" w:firstLine="75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Финансовые средства, всего</w:t>
            </w:r>
          </w:p>
        </w:tc>
        <w:tc>
          <w:tcPr>
            <w:tcW w:w="4536" w:type="dxa"/>
            <w:gridSpan w:val="4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В том числе по источникам:</w:t>
            </w: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  <w:vMerge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vMerge/>
          </w:tcPr>
          <w:p w:rsidR="00D13E5B" w:rsidRPr="002F5372" w:rsidRDefault="00D13E5B" w:rsidP="00623293">
            <w:pPr>
              <w:ind w:left="-75" w:firstLine="75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96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Всего за весь период</w:t>
            </w:r>
          </w:p>
        </w:tc>
        <w:tc>
          <w:tcPr>
            <w:tcW w:w="1843" w:type="dxa"/>
          </w:tcPr>
          <w:p w:rsidR="00D13E5B" w:rsidRPr="002F5372" w:rsidRDefault="00D13E5B" w:rsidP="00623293">
            <w:pPr>
              <w:ind w:firstLine="67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50000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22500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22500</w:t>
            </w:r>
          </w:p>
        </w:tc>
        <w:tc>
          <w:tcPr>
            <w:tcW w:w="1296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  <w:tc>
          <w:tcPr>
            <w:tcW w:w="1843" w:type="dxa"/>
          </w:tcPr>
          <w:p w:rsidR="00D13E5B" w:rsidRPr="002F5372" w:rsidRDefault="00D13E5B" w:rsidP="00623293">
            <w:pPr>
              <w:ind w:firstLine="67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96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843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296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lastRenderedPageBreak/>
              <w:t>2019 год</w:t>
            </w:r>
          </w:p>
        </w:tc>
        <w:tc>
          <w:tcPr>
            <w:tcW w:w="1843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296" w:type="dxa"/>
          </w:tcPr>
          <w:p w:rsidR="00D13E5B" w:rsidRPr="002F5372" w:rsidRDefault="00D13E5B" w:rsidP="00623293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843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296" w:type="dxa"/>
          </w:tcPr>
          <w:p w:rsidR="00D13E5B" w:rsidRPr="002F5372" w:rsidRDefault="00D13E5B" w:rsidP="00623293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843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296" w:type="dxa"/>
          </w:tcPr>
          <w:p w:rsidR="00D13E5B" w:rsidRPr="002F5372" w:rsidRDefault="00D13E5B" w:rsidP="00623293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3E5B" w:rsidRPr="002F0AD4" w:rsidTr="00623293">
        <w:trPr>
          <w:trHeight w:val="20"/>
          <w:tblCellSpacing w:w="5" w:type="nil"/>
        </w:trPr>
        <w:tc>
          <w:tcPr>
            <w:tcW w:w="2977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843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42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080" w:type="dxa"/>
          </w:tcPr>
          <w:p w:rsidR="00D13E5B" w:rsidRPr="002F5372" w:rsidRDefault="00D13E5B" w:rsidP="00623293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4500</w:t>
            </w:r>
          </w:p>
        </w:tc>
        <w:tc>
          <w:tcPr>
            <w:tcW w:w="1296" w:type="dxa"/>
          </w:tcPr>
          <w:p w:rsidR="00D13E5B" w:rsidRPr="002F5372" w:rsidRDefault="00D13E5B" w:rsidP="00623293">
            <w:pPr>
              <w:ind w:firstLine="9"/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D13E5B" w:rsidRPr="002F5372" w:rsidRDefault="00D13E5B" w:rsidP="00D13E5B">
      <w:pPr>
        <w:ind w:firstLine="709"/>
        <w:jc w:val="both"/>
        <w:outlineLvl w:val="0"/>
        <w:rPr>
          <w:rFonts w:ascii="Arial" w:hAnsi="Arial" w:cs="Arial"/>
        </w:rPr>
      </w:pPr>
    </w:p>
    <w:p w:rsidR="00D13E5B" w:rsidRPr="002F5372" w:rsidRDefault="00D13E5B" w:rsidP="00D13E5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2F5372">
        <w:rPr>
          <w:rFonts w:ascii="Arial" w:hAnsi="Arial" w:cs="Arial"/>
        </w:rPr>
        <w:t xml:space="preserve">Ресурсное обеспечение муниципальной программы носит прогнозный характер и подлежит ежегодному уточнению в установленном порядке при формировании проектов соответствующих бюджетов на очередной год и плановый период </w:t>
      </w:r>
      <w:r w:rsidRPr="002F5372">
        <w:rPr>
          <w:rFonts w:ascii="Arial" w:eastAsia="Tahoma" w:hAnsi="Arial" w:cs="Arial"/>
          <w:shd w:val="clear" w:color="auto" w:fill="FBFBFD"/>
        </w:rPr>
        <w:t>с учетом возможностей местного бюджета.</w:t>
      </w:r>
    </w:p>
    <w:p w:rsidR="00D13E5B" w:rsidRPr="002F5372" w:rsidRDefault="00D13E5B" w:rsidP="00D13E5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</w:p>
    <w:p w:rsidR="00D13E5B" w:rsidRPr="002F5372" w:rsidRDefault="00D13E5B" w:rsidP="00D13E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F5372">
        <w:rPr>
          <w:rFonts w:ascii="Arial" w:hAnsi="Arial" w:cs="Arial"/>
        </w:rPr>
        <w:t>7. РИСКИ И МЕРЫ ПО УПРАВЛЕНИЮ РИСКАМИ</w:t>
      </w:r>
    </w:p>
    <w:p w:rsidR="00D13E5B" w:rsidRPr="002F5372" w:rsidRDefault="00D13E5B" w:rsidP="00D13E5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К основным рискам реализации программы относятся риски изменения законодательства, социальные риски, финансовые, бюджетные риски и организационные риски.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jc w:val="right"/>
        <w:rPr>
          <w:rFonts w:ascii="Arial" w:hAnsi="Arial" w:cs="Arial"/>
        </w:rPr>
      </w:pPr>
      <w:r w:rsidRPr="002F5372">
        <w:rPr>
          <w:rFonts w:ascii="Arial" w:hAnsi="Arial" w:cs="Arial"/>
        </w:rPr>
        <w:t>Табл. 4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jc w:val="center"/>
        <w:rPr>
          <w:rFonts w:ascii="Arial" w:hAnsi="Arial" w:cs="Arial"/>
        </w:rPr>
      </w:pPr>
      <w:r w:rsidRPr="002F5372">
        <w:rPr>
          <w:rFonts w:ascii="Arial" w:hAnsi="Arial" w:cs="Arial"/>
        </w:rPr>
        <w:t>Комплексная оценка рисков, возникающих при реализации мероприятий муниципальной программы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3219"/>
        <w:gridCol w:w="5382"/>
      </w:tblGrid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261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Описание рисков</w:t>
            </w:r>
          </w:p>
        </w:tc>
        <w:tc>
          <w:tcPr>
            <w:tcW w:w="5528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Меры по снижению рисков</w:t>
            </w:r>
          </w:p>
        </w:tc>
      </w:tr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Риски изменения законодательства</w:t>
            </w:r>
          </w:p>
        </w:tc>
      </w:tr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261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Ербогаченского муниципального образования в сфере реализации муниципальной программы.</w:t>
            </w:r>
          </w:p>
        </w:tc>
      </w:tr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Социальные риски</w:t>
            </w:r>
          </w:p>
        </w:tc>
      </w:tr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261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населения.</w:t>
            </w:r>
          </w:p>
        </w:tc>
        <w:tc>
          <w:tcPr>
            <w:tcW w:w="5528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Активное участие с применением всех форм вовлечения граждан, организаций в процесс реализации муниципальной программы.</w:t>
            </w:r>
          </w:p>
        </w:tc>
      </w:tr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Финансовые, бюджетные риски</w:t>
            </w:r>
          </w:p>
        </w:tc>
      </w:tr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261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бюджета.</w:t>
            </w:r>
          </w:p>
        </w:tc>
      </w:tr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Организационные риски</w:t>
            </w:r>
          </w:p>
        </w:tc>
      </w:tr>
      <w:tr w:rsidR="00D13E5B" w:rsidRPr="002F0AD4" w:rsidTr="00623293">
        <w:trPr>
          <w:trHeight w:val="20"/>
        </w:trPr>
        <w:tc>
          <w:tcPr>
            <w:tcW w:w="675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3261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</w:tcPr>
          <w:p w:rsidR="00D13E5B" w:rsidRPr="002F5372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2F5372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D13E5B" w:rsidRPr="002F5372" w:rsidRDefault="00D13E5B" w:rsidP="00D13E5B">
      <w:pPr>
        <w:ind w:firstLine="709"/>
        <w:rPr>
          <w:rFonts w:ascii="Arial" w:hAnsi="Arial" w:cs="Arial"/>
        </w:rPr>
      </w:pPr>
    </w:p>
    <w:p w:rsidR="00D13E5B" w:rsidRPr="002F5372" w:rsidRDefault="00D13E5B" w:rsidP="00D13E5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F5372">
        <w:rPr>
          <w:rFonts w:ascii="Arial" w:hAnsi="Arial" w:cs="Arial"/>
        </w:rPr>
        <w:t>Для предотвращения и минимизации рисков предполагается организовать мониторинг хода реализации мероприятий программы, что позволит своевременно принимать управленческие решения в отношении повышения эффективности использования средств и ресурсов программы, своевременной и качественной подготовки нормативных правовых документов.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2F5372">
        <w:rPr>
          <w:rFonts w:ascii="Arial" w:hAnsi="Arial" w:cs="Arial"/>
        </w:rPr>
        <w:t>8. МЕХАНИЗМ РЕАЛИЗАЦИИ ПРОГРАММЫ</w:t>
      </w:r>
    </w:p>
    <w:p w:rsidR="00D13E5B" w:rsidRPr="002F5372" w:rsidRDefault="00D13E5B" w:rsidP="00D13E5B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D13E5B" w:rsidRPr="002F5372" w:rsidRDefault="00D13E5B" w:rsidP="00D13E5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Управление реализацией муниципальной программы осуществляет администрация Ербогаченского муниципального образования. Реализацию муниципальной программы осуществляют ответственный исполнитель совместно с соисполнителями.</w:t>
      </w:r>
    </w:p>
    <w:p w:rsidR="00D13E5B" w:rsidRPr="002F5372" w:rsidRDefault="00D13E5B" w:rsidP="00D13E5B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Механизм реализации программы включает в себя систему комплексных мероприятий, важными элементами которой являются планирование, мониторинг, уточнение и корректировка целевых показателей муниципальной программы.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В связи с этим, администрация Ербогаченского муниципального образования ежегодно осуществляет контроль: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за эффективным и целевым использованием бюджетных средств, направленных на реализацию мероприятий программы;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соблюдением законодательства Российской Федерации при заключении, договоров, муниципальных контрактов на выполнение работ и услуг;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соблюдением финансовой дисциплины при финансировании работ;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оценивает эффективность реализации мероприятий муниципальной программы.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В процессе реализации муниципальной программы ее исполнитель и соисполнители вправе инициировать внесение изменений в муниципальную подпрограмму в части изменения: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объема расходов бюджета поселения на реализацию муниципальной программы;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состава мероприятий муниципальной программы, значений их показателей;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ожидаемых конечных результатов реализации муниципальной программы и целевых показателей;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показателей эффективности реализации муниципальной программы;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продления сроков реализации муниципальной программы с целью исполнения в очередном финансовом году принятых в рамках муниципальной программы обязательств.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2F5372">
        <w:rPr>
          <w:rFonts w:ascii="Arial" w:hAnsi="Arial" w:cs="Arial"/>
        </w:rPr>
        <w:t>Исполнитель муниципальной программы ежегодно готовит отчет в срок и по формам согласно п</w:t>
      </w:r>
      <w:r w:rsidRPr="002F5372">
        <w:rPr>
          <w:rFonts w:ascii="Arial" w:hAnsi="Arial" w:cs="Arial"/>
          <w:shd w:val="clear" w:color="auto" w:fill="FFFFFF"/>
        </w:rPr>
        <w:t>остановлению администрации Ербогаченского муниципального образования от 06.10.2016</w:t>
      </w:r>
      <w:r w:rsidR="00735CD1">
        <w:rPr>
          <w:rFonts w:ascii="Arial" w:hAnsi="Arial" w:cs="Arial"/>
          <w:shd w:val="clear" w:color="auto" w:fill="FFFFFF"/>
        </w:rPr>
        <w:t xml:space="preserve"> </w:t>
      </w:r>
      <w:bookmarkStart w:id="0" w:name="_GoBack"/>
      <w:bookmarkEnd w:id="0"/>
      <w:r w:rsidRPr="002F5372">
        <w:rPr>
          <w:rFonts w:ascii="Arial" w:hAnsi="Arial" w:cs="Arial"/>
          <w:shd w:val="clear" w:color="auto" w:fill="FFFFFF"/>
        </w:rPr>
        <w:t>г. №</w:t>
      </w:r>
      <w:r>
        <w:rPr>
          <w:rFonts w:ascii="Arial" w:hAnsi="Arial" w:cs="Arial"/>
          <w:shd w:val="clear" w:color="auto" w:fill="FFFFFF"/>
        </w:rPr>
        <w:t xml:space="preserve"> </w:t>
      </w:r>
      <w:r w:rsidRPr="002F5372">
        <w:rPr>
          <w:rFonts w:ascii="Arial" w:hAnsi="Arial" w:cs="Arial"/>
          <w:shd w:val="clear" w:color="auto" w:fill="FFFFFF"/>
        </w:rPr>
        <w:t>139-п «Об утверждении Порядка разработки, реализации и оценки эффективности муниципальных программ Ербогаченского муниципального образования».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  <w:shd w:val="clear" w:color="auto" w:fill="FFFFFF"/>
        </w:rPr>
        <w:t>Контроль за целевым расходованием бюджетных средств при реализации Программы осуществляет отдел по экономике и финансам администрации Ербогаченского муниципального образования.</w:t>
      </w:r>
    </w:p>
    <w:p w:rsidR="00D13E5B" w:rsidRPr="002F5372" w:rsidRDefault="00D13E5B" w:rsidP="00D13E5B">
      <w:pPr>
        <w:ind w:right="-1123" w:firstLine="709"/>
        <w:rPr>
          <w:rFonts w:ascii="Arial" w:hAnsi="Arial" w:cs="Arial"/>
        </w:rPr>
      </w:pPr>
    </w:p>
    <w:p w:rsidR="00D13E5B" w:rsidRPr="002F5372" w:rsidRDefault="00D13E5B" w:rsidP="00D13E5B">
      <w:pPr>
        <w:pStyle w:val="33"/>
        <w:shd w:val="clear" w:color="auto" w:fill="auto"/>
        <w:spacing w:after="0" w:line="240" w:lineRule="auto"/>
        <w:ind w:right="20" w:firstLine="0"/>
        <w:jc w:val="center"/>
        <w:rPr>
          <w:rFonts w:ascii="Arial" w:hAnsi="Arial" w:cs="Arial"/>
          <w:b w:val="0"/>
          <w:sz w:val="24"/>
          <w:szCs w:val="24"/>
        </w:rPr>
      </w:pPr>
      <w:r w:rsidRPr="002F5372">
        <w:rPr>
          <w:rFonts w:ascii="Arial" w:hAnsi="Arial" w:cs="Arial"/>
          <w:b w:val="0"/>
          <w:sz w:val="24"/>
          <w:szCs w:val="24"/>
        </w:rPr>
        <w:t>9. КОНЕЧНЫЕ РЕЗУЛЬТАТЫ И ОЦЕНКА ЭФФЕКТИВНОСТИ ПРОГРАММЫ</w:t>
      </w:r>
    </w:p>
    <w:p w:rsidR="00D13E5B" w:rsidRPr="002F5372" w:rsidRDefault="00D13E5B" w:rsidP="00D13E5B">
      <w:pPr>
        <w:pStyle w:val="33"/>
        <w:shd w:val="clear" w:color="auto" w:fill="auto"/>
        <w:spacing w:after="0" w:line="240" w:lineRule="auto"/>
        <w:ind w:right="2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D13E5B" w:rsidRPr="002F5372" w:rsidRDefault="00D13E5B" w:rsidP="00D13E5B">
      <w:pPr>
        <w:pStyle w:val="ConsPlusNormal"/>
        <w:ind w:firstLine="709"/>
        <w:jc w:val="both"/>
        <w:rPr>
          <w:rFonts w:ascii="Arial" w:eastAsia="Calibri" w:hAnsi="Arial" w:cs="Arial"/>
          <w:szCs w:val="24"/>
          <w:lang w:eastAsia="en-US"/>
        </w:rPr>
      </w:pPr>
      <w:r w:rsidRPr="002F5372">
        <w:rPr>
          <w:rFonts w:ascii="Arial" w:eastAsia="Calibri" w:hAnsi="Arial" w:cs="Arial"/>
          <w:szCs w:val="24"/>
          <w:lang w:eastAsia="en-US"/>
        </w:rPr>
        <w:t>Утверждение и внедрение мероприятий программы создаст условия для обеспечения безопасной жизнедеятельности и устойчивого социально-экономического развития Ербогаченского муниципального образования.</w:t>
      </w:r>
    </w:p>
    <w:p w:rsidR="00D13E5B" w:rsidRPr="002F5372" w:rsidRDefault="00D13E5B" w:rsidP="00D13E5B">
      <w:pPr>
        <w:pStyle w:val="ConsPlusNormal"/>
        <w:ind w:firstLine="709"/>
        <w:jc w:val="both"/>
        <w:rPr>
          <w:rFonts w:ascii="Arial" w:eastAsia="Calibri" w:hAnsi="Arial" w:cs="Arial"/>
          <w:szCs w:val="24"/>
          <w:lang w:eastAsia="en-US"/>
        </w:rPr>
      </w:pPr>
      <w:r w:rsidRPr="002F5372">
        <w:rPr>
          <w:rFonts w:ascii="Arial" w:hAnsi="Arial" w:cs="Arial"/>
          <w:szCs w:val="24"/>
        </w:rPr>
        <w:t xml:space="preserve">В ходе реализации муниципальной программы планируется провести </w:t>
      </w:r>
      <w:r w:rsidRPr="002F5372">
        <w:rPr>
          <w:rFonts w:ascii="Arial" w:hAnsi="Arial" w:cs="Arial"/>
          <w:szCs w:val="24"/>
        </w:rPr>
        <w:lastRenderedPageBreak/>
        <w:t>благоустройство общественных территорий, в которых при проведении инвентаризации выявлена такая необходимость.</w:t>
      </w:r>
    </w:p>
    <w:p w:rsidR="00D13E5B" w:rsidRPr="002F5372" w:rsidRDefault="00D13E5B" w:rsidP="00D13E5B">
      <w:pPr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lang w:eastAsia="en-US"/>
        </w:rPr>
      </w:pPr>
      <w:r w:rsidRPr="002F5372">
        <w:rPr>
          <w:rFonts w:ascii="Arial" w:eastAsia="Calibri" w:hAnsi="Arial" w:cs="Arial"/>
          <w:lang w:eastAsia="en-US"/>
        </w:rPr>
        <w:t>Реализация программы при ее финансировании в полном объеме позволит достигнуть следующих результатов: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количество благоустроенных общественных территорий – 10 ед.;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 и индивидуальных предпринимателей – 19 ед.;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- 100 % инвентаризация индивидуальных домовладений и земельных участков, предоставленных для их размещения от общего количества индивидуальных домовладений</w:t>
      </w:r>
      <w:r>
        <w:rPr>
          <w:rFonts w:ascii="Arial" w:hAnsi="Arial" w:cs="Arial"/>
        </w:rPr>
        <w:t>.</w:t>
      </w:r>
    </w:p>
    <w:p w:rsidR="00D13E5B" w:rsidRPr="002F5372" w:rsidRDefault="00D13E5B" w:rsidP="00D13E5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Источниками получения информации о значениях показателей эффективности являются:</w:t>
      </w:r>
    </w:p>
    <w:p w:rsidR="00D13E5B" w:rsidRPr="002F5372" w:rsidRDefault="00D13E5B" w:rsidP="00D13E5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отчетная информация структурных подразделений Администрации;</w:t>
      </w:r>
    </w:p>
    <w:p w:rsidR="00D13E5B" w:rsidRPr="002F5372" w:rsidRDefault="00D13E5B" w:rsidP="00D13E5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- статистическая отчетность.</w:t>
      </w:r>
    </w:p>
    <w:p w:rsidR="00D13E5B" w:rsidRPr="002F5372" w:rsidRDefault="00D13E5B" w:rsidP="00D13E5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Оценка эффективности реализации программы проводится ежегодно на основе методики оценки эффективности муниципальных программ в соответствии с п</w:t>
      </w:r>
      <w:r w:rsidRPr="002F5372">
        <w:rPr>
          <w:rFonts w:ascii="Arial" w:hAnsi="Arial" w:cs="Arial"/>
          <w:shd w:val="clear" w:color="auto" w:fill="FFFFFF"/>
        </w:rPr>
        <w:t>остановлением администрации Ербогаченского муниципального образования от 06.10.2016</w:t>
      </w:r>
      <w:r w:rsidR="00735CD1">
        <w:rPr>
          <w:rFonts w:ascii="Arial" w:hAnsi="Arial" w:cs="Arial"/>
          <w:shd w:val="clear" w:color="auto" w:fill="FFFFFF"/>
        </w:rPr>
        <w:t xml:space="preserve"> </w:t>
      </w:r>
      <w:r w:rsidRPr="002F5372">
        <w:rPr>
          <w:rFonts w:ascii="Arial" w:hAnsi="Arial" w:cs="Arial"/>
          <w:shd w:val="clear" w:color="auto" w:fill="FFFFFF"/>
        </w:rPr>
        <w:t>г. №</w:t>
      </w:r>
      <w:r w:rsidR="00735CD1">
        <w:rPr>
          <w:rFonts w:ascii="Arial" w:hAnsi="Arial" w:cs="Arial"/>
          <w:shd w:val="clear" w:color="auto" w:fill="FFFFFF"/>
        </w:rPr>
        <w:t xml:space="preserve"> </w:t>
      </w:r>
      <w:r w:rsidRPr="002F5372">
        <w:rPr>
          <w:rFonts w:ascii="Arial" w:hAnsi="Arial" w:cs="Arial"/>
          <w:shd w:val="clear" w:color="auto" w:fill="FFFFFF"/>
        </w:rPr>
        <w:t>139-п «Об утверждении Порядка разработки, реализации и оценки эффективности муниципальных программ Ербогаченского муниципального образования».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2F5372" w:rsidRDefault="00D13E5B" w:rsidP="00D13E5B">
      <w:pPr>
        <w:ind w:firstLine="709"/>
        <w:rPr>
          <w:rFonts w:ascii="Arial" w:hAnsi="Arial" w:cs="Arial"/>
        </w:rPr>
      </w:pPr>
      <w:r w:rsidRPr="002F5372">
        <w:rPr>
          <w:rFonts w:ascii="Arial" w:hAnsi="Arial" w:cs="Arial"/>
        </w:rPr>
        <w:t>Глава Ербогаченского</w:t>
      </w:r>
    </w:p>
    <w:p w:rsidR="00D13E5B" w:rsidRPr="002F5372" w:rsidRDefault="00D13E5B" w:rsidP="00D13E5B">
      <w:pPr>
        <w:ind w:firstLine="709"/>
        <w:rPr>
          <w:rFonts w:ascii="Arial" w:hAnsi="Arial" w:cs="Arial"/>
        </w:rPr>
      </w:pPr>
      <w:r w:rsidRPr="002F5372">
        <w:rPr>
          <w:rFonts w:ascii="Arial" w:hAnsi="Arial" w:cs="Arial"/>
        </w:rPr>
        <w:t>муниципального образования</w:t>
      </w:r>
    </w:p>
    <w:p w:rsidR="00D13E5B" w:rsidRDefault="00D13E5B" w:rsidP="00D13E5B">
      <w:pPr>
        <w:ind w:firstLine="709"/>
        <w:jc w:val="both"/>
        <w:rPr>
          <w:rFonts w:ascii="Arial" w:hAnsi="Arial" w:cs="Arial"/>
        </w:rPr>
      </w:pPr>
      <w:r w:rsidRPr="002F5372">
        <w:rPr>
          <w:rFonts w:ascii="Arial" w:hAnsi="Arial" w:cs="Arial"/>
        </w:rPr>
        <w:t>Е.Н.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Дроздова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  <w:sectPr w:rsidR="00D13E5B" w:rsidRPr="002F5372" w:rsidSect="00D13E5B">
          <w:headerReference w:type="default" r:id="rId7"/>
          <w:pgSz w:w="11907" w:h="16840" w:code="9"/>
          <w:pgMar w:top="1134" w:right="850" w:bottom="1134" w:left="1701" w:header="0" w:footer="0" w:gutter="0"/>
          <w:cols w:space="708"/>
          <w:docGrid w:linePitch="360"/>
        </w:sectPr>
      </w:pPr>
    </w:p>
    <w:p w:rsidR="00D13E5B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2F5372">
        <w:rPr>
          <w:rFonts w:ascii="Courier New" w:hAnsi="Courier New" w:cs="Courier New"/>
          <w:sz w:val="22"/>
          <w:szCs w:val="22"/>
          <w:lang w:eastAsia="x-none"/>
        </w:rPr>
        <w:t xml:space="preserve"> №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2F5372">
        <w:rPr>
          <w:rFonts w:ascii="Courier New" w:hAnsi="Courier New" w:cs="Courier New"/>
          <w:sz w:val="22"/>
          <w:szCs w:val="22"/>
          <w:lang w:eastAsia="x-none"/>
        </w:rPr>
        <w:t>1</w:t>
      </w:r>
    </w:p>
    <w:p w:rsidR="00D13E5B" w:rsidRPr="002F5372" w:rsidRDefault="00D13E5B" w:rsidP="00D13E5B">
      <w:pPr>
        <w:jc w:val="right"/>
        <w:rPr>
          <w:rFonts w:ascii="Courier New" w:hAnsi="Courier New" w:cs="Courier New"/>
          <w:sz w:val="22"/>
          <w:szCs w:val="22"/>
        </w:rPr>
      </w:pPr>
      <w:r w:rsidRPr="002F5372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D13E5B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t xml:space="preserve">«Формирование </w:t>
      </w:r>
      <w:r w:rsidRPr="002F5372">
        <w:rPr>
          <w:rFonts w:ascii="Courier New" w:hAnsi="Courier New" w:cs="Courier New"/>
          <w:sz w:val="22"/>
          <w:szCs w:val="22"/>
          <w:lang w:eastAsia="x-none"/>
        </w:rPr>
        <w:t xml:space="preserve">современной городской </w:t>
      </w: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t>среды</w:t>
      </w:r>
    </w:p>
    <w:p w:rsidR="00D13E5B" w:rsidRPr="002F5372" w:rsidRDefault="00D13E5B" w:rsidP="00D13E5B">
      <w:pPr>
        <w:jc w:val="right"/>
        <w:rPr>
          <w:rFonts w:ascii="Courier New" w:hAnsi="Courier New" w:cs="Courier New"/>
          <w:sz w:val="22"/>
          <w:szCs w:val="22"/>
        </w:rPr>
      </w:pP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t>Ербогаченского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t>муниципального образования на 2018-2022 годы»</w:t>
      </w:r>
    </w:p>
    <w:p w:rsidR="00D13E5B" w:rsidRPr="00F5710D" w:rsidRDefault="00D13E5B" w:rsidP="00D13E5B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D13E5B" w:rsidRPr="00F5710D" w:rsidRDefault="00D13E5B" w:rsidP="00D13E5B">
      <w:pPr>
        <w:jc w:val="center"/>
        <w:rPr>
          <w:rFonts w:ascii="Arial" w:hAnsi="Arial" w:cs="Arial"/>
          <w:b/>
          <w:sz w:val="30"/>
          <w:szCs w:val="30"/>
        </w:rPr>
      </w:pPr>
      <w:r w:rsidRPr="00F5710D">
        <w:rPr>
          <w:rFonts w:ascii="Arial" w:hAnsi="Arial" w:cs="Arial"/>
          <w:b/>
          <w:sz w:val="30"/>
          <w:szCs w:val="30"/>
        </w:rPr>
        <w:t>ЦЕЛЕВЫЕ ПОКАЗАТЕЛИ (ИНДИКАТОРЫ) МУНИЦИПАЛЬНОЙ ПРОГРАММЫ</w:t>
      </w:r>
    </w:p>
    <w:p w:rsidR="00D13E5B" w:rsidRPr="00F5710D" w:rsidRDefault="00D13E5B" w:rsidP="00D13E5B">
      <w:pPr>
        <w:ind w:firstLine="709"/>
        <w:jc w:val="both"/>
        <w:rPr>
          <w:rFonts w:ascii="Arial" w:hAnsi="Arial" w:cs="Arial"/>
        </w:rPr>
      </w:pPr>
    </w:p>
    <w:tbl>
      <w:tblPr>
        <w:tblW w:w="14788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3277"/>
        <w:gridCol w:w="992"/>
        <w:gridCol w:w="1888"/>
        <w:gridCol w:w="1559"/>
        <w:gridCol w:w="1560"/>
        <w:gridCol w:w="1559"/>
        <w:gridCol w:w="1843"/>
        <w:gridCol w:w="1638"/>
      </w:tblGrid>
      <w:tr w:rsidR="00D13E5B" w:rsidRPr="002F0AD4" w:rsidTr="00623293">
        <w:trPr>
          <w:trHeight w:val="20"/>
          <w:jc w:val="center"/>
        </w:trPr>
        <w:tc>
          <w:tcPr>
            <w:tcW w:w="472" w:type="dxa"/>
            <w:vMerge w:val="restart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277" w:type="dxa"/>
            <w:vMerge w:val="restart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8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Базовое значение за отчетный период 2017 год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Планируемое значение 2018 год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Планируемое значение 2019год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Планируемое значение 2020 год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Планируемое значение 2021 год</w:t>
            </w:r>
          </w:p>
        </w:tc>
        <w:tc>
          <w:tcPr>
            <w:tcW w:w="163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Планируемое значение 2022 год</w:t>
            </w:r>
          </w:p>
        </w:tc>
      </w:tr>
      <w:tr w:rsidR="00D13E5B" w:rsidRPr="002F0AD4" w:rsidTr="00623293">
        <w:trPr>
          <w:trHeight w:val="20"/>
          <w:jc w:val="center"/>
        </w:trPr>
        <w:tc>
          <w:tcPr>
            <w:tcW w:w="472" w:type="dxa"/>
            <w:vMerge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77" w:type="dxa"/>
            <w:vMerge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88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559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60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638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rPr>
          <w:trHeight w:val="20"/>
          <w:jc w:val="center"/>
        </w:trPr>
        <w:tc>
          <w:tcPr>
            <w:tcW w:w="472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77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количество общественных территорий, благоустроенных в рамках реализации Программы</w:t>
            </w:r>
          </w:p>
        </w:tc>
        <w:tc>
          <w:tcPr>
            <w:tcW w:w="992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888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38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5B" w:rsidRPr="002F0AD4" w:rsidTr="00623293">
        <w:trPr>
          <w:trHeight w:val="20"/>
          <w:jc w:val="center"/>
        </w:trPr>
        <w:tc>
          <w:tcPr>
            <w:tcW w:w="472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77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количество благоустроенных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лиц и индивидуальных предпринимателей по заключенным соглашениям</w:t>
            </w:r>
          </w:p>
        </w:tc>
        <w:tc>
          <w:tcPr>
            <w:tcW w:w="992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888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  <w:highlight w:val="yellow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38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13E5B" w:rsidRPr="002F0AD4" w:rsidTr="00623293">
        <w:trPr>
          <w:trHeight w:val="20"/>
          <w:jc w:val="center"/>
        </w:trPr>
        <w:tc>
          <w:tcPr>
            <w:tcW w:w="472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77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 xml:space="preserve">процент </w:t>
            </w:r>
            <w:proofErr w:type="spellStart"/>
            <w:r w:rsidRPr="00DB02E0">
              <w:rPr>
                <w:rFonts w:ascii="Courier New" w:hAnsi="Courier New" w:cs="Courier New"/>
                <w:sz w:val="22"/>
                <w:szCs w:val="22"/>
              </w:rPr>
              <w:t>проинвентаризированных</w:t>
            </w:r>
            <w:proofErr w:type="spellEnd"/>
            <w:r w:rsidRPr="00DB02E0">
              <w:rPr>
                <w:rFonts w:ascii="Courier New" w:hAnsi="Courier New" w:cs="Courier New"/>
                <w:sz w:val="22"/>
                <w:szCs w:val="22"/>
              </w:rPr>
              <w:t xml:space="preserve"> индивидуальных домовладений и земельных участков для </w:t>
            </w:r>
            <w:r w:rsidRPr="00DB02E0">
              <w:rPr>
                <w:rFonts w:ascii="Courier New" w:hAnsi="Courier New" w:cs="Courier New"/>
                <w:sz w:val="22"/>
                <w:szCs w:val="22"/>
              </w:rPr>
              <w:lastRenderedPageBreak/>
              <w:t>их размещения от общего количества индивидуальных домовладений</w:t>
            </w:r>
          </w:p>
        </w:tc>
        <w:tc>
          <w:tcPr>
            <w:tcW w:w="992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888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60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noWrap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3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8" w:type="dxa"/>
          </w:tcPr>
          <w:p w:rsidR="00D13E5B" w:rsidRPr="00DB02E0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DB02E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Глава Ербогаченского</w:t>
      </w: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муниципального образования</w:t>
      </w:r>
    </w:p>
    <w:p w:rsidR="00D13E5B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Е.Н.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Дроздова</w:t>
      </w:r>
    </w:p>
    <w:p w:rsidR="00D13E5B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Arial" w:hAnsi="Arial" w:cs="Arial"/>
        </w:rPr>
        <w:br w:type="page"/>
      </w: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2F5372">
        <w:rPr>
          <w:rFonts w:ascii="Courier New" w:hAnsi="Courier New" w:cs="Courier New"/>
          <w:sz w:val="22"/>
          <w:szCs w:val="22"/>
          <w:lang w:eastAsia="x-none"/>
        </w:rPr>
        <w:t xml:space="preserve"> №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2F5372">
        <w:rPr>
          <w:rFonts w:ascii="Courier New" w:hAnsi="Courier New" w:cs="Courier New"/>
          <w:sz w:val="22"/>
          <w:szCs w:val="22"/>
          <w:lang w:eastAsia="x-none"/>
        </w:rPr>
        <w:t>2</w:t>
      </w:r>
    </w:p>
    <w:p w:rsidR="00D13E5B" w:rsidRPr="002F5372" w:rsidRDefault="00D13E5B" w:rsidP="00D13E5B">
      <w:pPr>
        <w:jc w:val="right"/>
        <w:rPr>
          <w:rFonts w:ascii="Courier New" w:hAnsi="Courier New" w:cs="Courier New"/>
          <w:sz w:val="22"/>
          <w:szCs w:val="22"/>
        </w:rPr>
      </w:pPr>
      <w:r w:rsidRPr="002F5372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D13E5B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t xml:space="preserve">«Формирование </w:t>
      </w:r>
      <w:r w:rsidRPr="002F5372">
        <w:rPr>
          <w:rFonts w:ascii="Courier New" w:hAnsi="Courier New" w:cs="Courier New"/>
          <w:sz w:val="22"/>
          <w:szCs w:val="22"/>
          <w:lang w:eastAsia="x-none"/>
        </w:rPr>
        <w:t>современной городской</w:t>
      </w: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t xml:space="preserve"> среды</w:t>
      </w:r>
    </w:p>
    <w:p w:rsidR="00D13E5B" w:rsidRPr="002F5372" w:rsidRDefault="00D13E5B" w:rsidP="00D13E5B">
      <w:pPr>
        <w:jc w:val="right"/>
        <w:rPr>
          <w:rFonts w:ascii="Courier New" w:hAnsi="Courier New" w:cs="Courier New"/>
          <w:sz w:val="22"/>
          <w:szCs w:val="22"/>
        </w:rPr>
      </w:pP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t>Ербогаченского муниципального образования на 2018-2022 годы»</w:t>
      </w:r>
    </w:p>
    <w:p w:rsidR="00D13E5B" w:rsidRPr="007113A7" w:rsidRDefault="00D13E5B" w:rsidP="00D13E5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13E5B" w:rsidRPr="007113A7" w:rsidRDefault="00D13E5B" w:rsidP="00D13E5B">
      <w:pPr>
        <w:jc w:val="center"/>
        <w:rPr>
          <w:rFonts w:ascii="Arial" w:hAnsi="Arial" w:cs="Arial"/>
          <w:b/>
          <w:sz w:val="30"/>
          <w:szCs w:val="30"/>
        </w:rPr>
      </w:pPr>
      <w:r w:rsidRPr="007113A7">
        <w:rPr>
          <w:rFonts w:ascii="Arial" w:hAnsi="Arial" w:cs="Arial"/>
          <w:b/>
          <w:sz w:val="30"/>
          <w:szCs w:val="30"/>
        </w:rPr>
        <w:t>Перечень основных мероприятий, ресурсное обеспечение муниципальной программы</w:t>
      </w:r>
    </w:p>
    <w:p w:rsidR="00D13E5B" w:rsidRPr="007113A7" w:rsidRDefault="00D13E5B" w:rsidP="00D13E5B">
      <w:pPr>
        <w:ind w:firstLine="709"/>
        <w:jc w:val="both"/>
        <w:rPr>
          <w:rFonts w:ascii="Arial" w:hAnsi="Arial" w:cs="Arial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559"/>
        <w:gridCol w:w="992"/>
        <w:gridCol w:w="1276"/>
        <w:gridCol w:w="1276"/>
        <w:gridCol w:w="1134"/>
        <w:gridCol w:w="1134"/>
        <w:gridCol w:w="1134"/>
        <w:gridCol w:w="1134"/>
        <w:gridCol w:w="1417"/>
      </w:tblGrid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 xml:space="preserve">Срок исполнения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44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7229" w:type="dxa"/>
            <w:gridSpan w:val="6"/>
          </w:tcPr>
          <w:p w:rsidR="00D13E5B" w:rsidRPr="00CE448B" w:rsidRDefault="00D13E5B" w:rsidP="00623293">
            <w:pPr>
              <w:ind w:right="2299"/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2018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44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2019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44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2020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44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2021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44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2022 год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CE44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Взаимосвязь с целевыми показателями</w:t>
            </w:r>
          </w:p>
        </w:tc>
      </w:tr>
      <w:tr w:rsidR="00D13E5B" w:rsidRPr="002F0AD4" w:rsidTr="00623293">
        <w:tc>
          <w:tcPr>
            <w:tcW w:w="70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  <w:t>Благоустройство общественных территорий, в том числе:</w:t>
            </w:r>
          </w:p>
        </w:tc>
        <w:tc>
          <w:tcPr>
            <w:tcW w:w="155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 xml:space="preserve">Территория по ул. </w:t>
            </w:r>
            <w:proofErr w:type="spellStart"/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Юктуконской</w:t>
            </w:r>
            <w:proofErr w:type="spellEnd"/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 xml:space="preserve"> (устройство спортивно-игровой площадки)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2250,00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2250,00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Территория по ул. Ленина 21 (устройство спортивно-игровой площадки)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2250,00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2250,00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Сквер, ул. Комсомольская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950,00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950,00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 xml:space="preserve">Детская игровая площадка по ул. Советской (обустройство </w:t>
            </w: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дополнительных элементов)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lastRenderedPageBreak/>
              <w:t>2019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lastRenderedPageBreak/>
              <w:t>1.5.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Сквер, ул. Советская 4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950,00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950,00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1.6.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Таежной (обустройство дополнительных элементов)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1.7.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Территория у памятника П.Д.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Пянде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950,00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950,00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4275,00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1.8.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Заречной (обустройство дополнительных элементов)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Парковая зона, ул. Ленина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3150,00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3150,00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3150,00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3150,00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Fonts w:ascii="Courier New" w:hAnsi="Courier New" w:cs="Courier New"/>
                <w:bCs/>
                <w:sz w:val="22"/>
                <w:szCs w:val="22"/>
              </w:rPr>
              <w:t>Территория по ул. Юности (устройство спортивно-игровой площадки)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МБ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1350,00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1350,00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ФБ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1350,00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1350,00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3E5B" w:rsidRPr="002F0AD4" w:rsidTr="00623293">
        <w:tc>
          <w:tcPr>
            <w:tcW w:w="70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0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CE448B"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  <w:t xml:space="preserve">Благоустройство земельных </w:t>
            </w:r>
            <w:r w:rsidRPr="00CE448B"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  <w:lastRenderedPageBreak/>
              <w:t>участков, находящихся в собственности (пользовании) юридических лиц и индивидуальных предпринимателей</w:t>
            </w:r>
          </w:p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Согласно адресного перечня (приложение №3)</w:t>
            </w:r>
          </w:p>
        </w:tc>
        <w:tc>
          <w:tcPr>
            <w:tcW w:w="155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2018-2022 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 xml:space="preserve">Финансовые </w:t>
            </w:r>
            <w:r w:rsidRPr="00CE448B"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средства собственников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Объем средств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уточняется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13E5B" w:rsidRPr="002F0AD4" w:rsidTr="00623293">
        <w:tc>
          <w:tcPr>
            <w:tcW w:w="70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Style w:val="29pt"/>
                <w:rFonts w:ascii="Courier New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0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Инвентаризация уровня благоустройства индивидуальных домовладений и земельных участков, предоставленных для их размещения</w:t>
            </w:r>
          </w:p>
        </w:tc>
        <w:tc>
          <w:tcPr>
            <w:tcW w:w="155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D13E5B" w:rsidRPr="002F0AD4" w:rsidTr="00623293">
        <w:tc>
          <w:tcPr>
            <w:tcW w:w="70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D13E5B" w:rsidRPr="00CE448B" w:rsidRDefault="00D13E5B" w:rsidP="00623293">
            <w:pPr>
              <w:tabs>
                <w:tab w:val="left" w:pos="34"/>
              </w:tabs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индивидуальных жилых домов и земельных участков, предоставленных для их </w:t>
            </w:r>
            <w:r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</w:tc>
        <w:tc>
          <w:tcPr>
            <w:tcW w:w="1559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2018-2022</w:t>
            </w:r>
          </w:p>
        </w:tc>
        <w:tc>
          <w:tcPr>
            <w:tcW w:w="992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Финансовые средства собственников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13E5B" w:rsidRPr="00CE448B" w:rsidRDefault="00D13E5B" w:rsidP="006232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D13E5B" w:rsidRPr="00CE448B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E448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</w:tbl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Глава Ербогаченского</w:t>
      </w: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муниципального образования</w:t>
      </w:r>
    </w:p>
    <w:p w:rsidR="00D13E5B" w:rsidRPr="002F5372" w:rsidRDefault="00D13E5B" w:rsidP="00D13E5B">
      <w:pPr>
        <w:rPr>
          <w:rFonts w:ascii="Arial" w:hAnsi="Arial" w:cs="Arial"/>
        </w:rPr>
        <w:sectPr w:rsidR="00D13E5B" w:rsidRPr="002F5372" w:rsidSect="00215F92">
          <w:footerReference w:type="default" r:id="rId8"/>
          <w:type w:val="continuous"/>
          <w:pgSz w:w="16840" w:h="11907" w:orient="landscape" w:code="9"/>
          <w:pgMar w:top="1134" w:right="850" w:bottom="1134" w:left="1701" w:header="0" w:footer="0" w:gutter="0"/>
          <w:cols w:space="708"/>
          <w:docGrid w:linePitch="360"/>
        </w:sectPr>
      </w:pPr>
      <w:r w:rsidRPr="002F5372">
        <w:rPr>
          <w:rFonts w:ascii="Arial" w:hAnsi="Arial" w:cs="Arial"/>
        </w:rPr>
        <w:t>Е.Н.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Дроздова</w:t>
      </w:r>
    </w:p>
    <w:p w:rsidR="00D13E5B" w:rsidRPr="002F5372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2F5372"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</w:t>
      </w:r>
      <w:r w:rsidRPr="002F5372">
        <w:rPr>
          <w:rFonts w:ascii="Courier New" w:hAnsi="Courier New" w:cs="Courier New"/>
          <w:sz w:val="22"/>
          <w:szCs w:val="22"/>
          <w:lang w:eastAsia="x-none"/>
        </w:rPr>
        <w:t xml:space="preserve"> №</w:t>
      </w:r>
      <w:r>
        <w:rPr>
          <w:rFonts w:ascii="Courier New" w:hAnsi="Courier New" w:cs="Courier New"/>
          <w:sz w:val="22"/>
          <w:szCs w:val="22"/>
          <w:lang w:eastAsia="x-none"/>
        </w:rPr>
        <w:t xml:space="preserve"> </w:t>
      </w:r>
      <w:r w:rsidRPr="002F5372">
        <w:rPr>
          <w:rFonts w:ascii="Courier New" w:hAnsi="Courier New" w:cs="Courier New"/>
          <w:sz w:val="22"/>
          <w:szCs w:val="22"/>
          <w:lang w:eastAsia="x-none"/>
        </w:rPr>
        <w:t>3</w:t>
      </w:r>
    </w:p>
    <w:p w:rsidR="00D13E5B" w:rsidRPr="002F5372" w:rsidRDefault="00D13E5B" w:rsidP="00D13E5B">
      <w:pPr>
        <w:jc w:val="right"/>
        <w:rPr>
          <w:rFonts w:ascii="Courier New" w:hAnsi="Courier New" w:cs="Courier New"/>
          <w:sz w:val="22"/>
          <w:szCs w:val="22"/>
        </w:rPr>
      </w:pPr>
      <w:r w:rsidRPr="002F5372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D13E5B" w:rsidRDefault="00D13E5B" w:rsidP="00D13E5B">
      <w:pPr>
        <w:jc w:val="right"/>
        <w:rPr>
          <w:rFonts w:ascii="Courier New" w:hAnsi="Courier New" w:cs="Courier New"/>
          <w:sz w:val="22"/>
          <w:szCs w:val="22"/>
        </w:rPr>
      </w:pPr>
      <w:r w:rsidRPr="002F5372">
        <w:rPr>
          <w:rFonts w:ascii="Courier New" w:hAnsi="Courier New" w:cs="Courier New"/>
          <w:sz w:val="22"/>
          <w:szCs w:val="22"/>
        </w:rPr>
        <w:t>«Формирование современной городской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2F5372">
        <w:rPr>
          <w:rFonts w:ascii="Courier New" w:hAnsi="Courier New" w:cs="Courier New"/>
          <w:sz w:val="22"/>
          <w:szCs w:val="22"/>
        </w:rPr>
        <w:t>среды</w:t>
      </w:r>
    </w:p>
    <w:p w:rsidR="00D13E5B" w:rsidRPr="00667966" w:rsidRDefault="00D13E5B" w:rsidP="00D13E5B">
      <w:pPr>
        <w:jc w:val="right"/>
        <w:rPr>
          <w:rFonts w:ascii="Courier New" w:hAnsi="Courier New" w:cs="Courier New"/>
          <w:sz w:val="22"/>
          <w:szCs w:val="22"/>
        </w:rPr>
      </w:pPr>
      <w:r w:rsidRPr="002F5372">
        <w:rPr>
          <w:rFonts w:ascii="Courier New" w:hAnsi="Courier New" w:cs="Courier New"/>
          <w:sz w:val="22"/>
          <w:szCs w:val="22"/>
        </w:rPr>
        <w:t>Ербогаченского 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2F5372">
        <w:rPr>
          <w:rFonts w:ascii="Courier New" w:hAnsi="Courier New" w:cs="Courier New"/>
          <w:sz w:val="22"/>
          <w:szCs w:val="22"/>
        </w:rPr>
        <w:t>образования на 2018-2022 годы»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667966" w:rsidRDefault="00D13E5B" w:rsidP="00D13E5B">
      <w:pPr>
        <w:jc w:val="center"/>
        <w:rPr>
          <w:rFonts w:ascii="Arial" w:hAnsi="Arial" w:cs="Arial"/>
          <w:b/>
          <w:sz w:val="30"/>
          <w:szCs w:val="30"/>
        </w:rPr>
      </w:pPr>
      <w:r w:rsidRPr="00667966">
        <w:rPr>
          <w:rFonts w:ascii="Arial" w:hAnsi="Arial" w:cs="Arial"/>
          <w:b/>
          <w:sz w:val="30"/>
          <w:szCs w:val="30"/>
        </w:rPr>
        <w:t>АДРЕСНЫЙ ПЕРЕЧЕНЬ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ЛИЦ И ИНДИВИДУАЛЬНЫХ ПРЕДПРИНИМАТЕЛЕЙ, ПОДЛЕЖАЩИХ БЛАГОУСТРОЙСТВУ В 2018-2022 ГОДУ В С. ЕРБОГАЧЕН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378"/>
        <w:gridCol w:w="1836"/>
        <w:gridCol w:w="3308"/>
      </w:tblGrid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Дом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Юбилейная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7а/1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7а/3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5-1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17 корп.3 строение 2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Ленина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11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6а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12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Ленина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13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Маркова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15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16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Строителей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17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Юности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18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737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19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195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Глава Ербогаченского</w:t>
      </w: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муниципального образования</w:t>
      </w:r>
    </w:p>
    <w:p w:rsidR="00D13E5B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Е.Н.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Дроздова</w:t>
      </w:r>
    </w:p>
    <w:p w:rsidR="00D13E5B" w:rsidRPr="00667966" w:rsidRDefault="00D13E5B" w:rsidP="00D13E5B">
      <w:pPr>
        <w:jc w:val="right"/>
        <w:rPr>
          <w:rFonts w:ascii="Courier New" w:hAnsi="Courier New" w:cs="Courier New"/>
          <w:sz w:val="22"/>
          <w:szCs w:val="22"/>
          <w:lang w:val="x-none" w:eastAsia="x-none"/>
        </w:rPr>
      </w:pPr>
      <w:r>
        <w:rPr>
          <w:rFonts w:ascii="Arial" w:hAnsi="Arial" w:cs="Arial"/>
        </w:rPr>
        <w:br w:type="page"/>
      </w:r>
      <w:r>
        <w:rPr>
          <w:rFonts w:ascii="Courier New" w:hAnsi="Courier New" w:cs="Courier New"/>
          <w:sz w:val="22"/>
          <w:szCs w:val="22"/>
          <w:lang w:val="x-none" w:eastAsia="x-none"/>
        </w:rPr>
        <w:lastRenderedPageBreak/>
        <w:t>Приложение № 4</w:t>
      </w:r>
    </w:p>
    <w:p w:rsidR="00D13E5B" w:rsidRPr="00667966" w:rsidRDefault="00D13E5B" w:rsidP="00D13E5B">
      <w:pPr>
        <w:jc w:val="right"/>
        <w:rPr>
          <w:rFonts w:ascii="Courier New" w:hAnsi="Courier New" w:cs="Courier New"/>
          <w:sz w:val="22"/>
          <w:szCs w:val="22"/>
          <w:lang w:val="x-none" w:eastAsia="x-none"/>
        </w:rPr>
      </w:pPr>
      <w:r w:rsidRPr="00667966">
        <w:rPr>
          <w:rFonts w:ascii="Courier New" w:hAnsi="Courier New" w:cs="Courier New"/>
          <w:sz w:val="22"/>
          <w:szCs w:val="22"/>
          <w:lang w:val="x-none" w:eastAsia="x-none"/>
        </w:rPr>
        <w:t>к муниципальной программе</w:t>
      </w:r>
    </w:p>
    <w:p w:rsidR="00D13E5B" w:rsidRPr="00667966" w:rsidRDefault="00D13E5B" w:rsidP="00D13E5B">
      <w:pPr>
        <w:jc w:val="right"/>
        <w:rPr>
          <w:rFonts w:ascii="Courier New" w:hAnsi="Courier New" w:cs="Courier New"/>
          <w:sz w:val="22"/>
          <w:szCs w:val="22"/>
          <w:lang w:val="x-none" w:eastAsia="x-none"/>
        </w:rPr>
      </w:pPr>
      <w:r w:rsidRPr="00667966">
        <w:rPr>
          <w:rFonts w:ascii="Courier New" w:hAnsi="Courier New" w:cs="Courier New"/>
          <w:sz w:val="22"/>
          <w:szCs w:val="22"/>
          <w:lang w:val="x-none" w:eastAsia="x-none"/>
        </w:rPr>
        <w:t>«Формирование современной городской среды</w:t>
      </w:r>
    </w:p>
    <w:p w:rsidR="00D13E5B" w:rsidRDefault="00D13E5B" w:rsidP="00D13E5B">
      <w:pPr>
        <w:jc w:val="right"/>
        <w:rPr>
          <w:rFonts w:ascii="Courier New" w:hAnsi="Courier New" w:cs="Courier New"/>
          <w:sz w:val="22"/>
          <w:szCs w:val="22"/>
          <w:lang w:val="x-none" w:eastAsia="x-none"/>
        </w:rPr>
      </w:pPr>
      <w:r w:rsidRPr="00667966">
        <w:rPr>
          <w:rFonts w:ascii="Courier New" w:hAnsi="Courier New" w:cs="Courier New"/>
          <w:sz w:val="22"/>
          <w:szCs w:val="22"/>
          <w:lang w:val="x-none" w:eastAsia="x-none"/>
        </w:rPr>
        <w:t>Ербогаченского муниципального образования на 2018-2022 годы»</w:t>
      </w:r>
    </w:p>
    <w:p w:rsidR="00D13E5B" w:rsidRPr="002F5372" w:rsidRDefault="00D13E5B" w:rsidP="00D13E5B">
      <w:pPr>
        <w:ind w:firstLine="709"/>
        <w:jc w:val="both"/>
        <w:rPr>
          <w:rFonts w:ascii="Arial" w:hAnsi="Arial" w:cs="Arial"/>
        </w:rPr>
      </w:pPr>
    </w:p>
    <w:p w:rsidR="00D13E5B" w:rsidRPr="000418CE" w:rsidRDefault="00D13E5B" w:rsidP="00D13E5B">
      <w:pPr>
        <w:jc w:val="center"/>
        <w:rPr>
          <w:rFonts w:ascii="Arial" w:hAnsi="Arial" w:cs="Arial"/>
          <w:b/>
          <w:sz w:val="30"/>
          <w:szCs w:val="30"/>
        </w:rPr>
      </w:pPr>
      <w:r w:rsidRPr="000418CE">
        <w:rPr>
          <w:rFonts w:ascii="Arial" w:hAnsi="Arial" w:cs="Arial"/>
          <w:b/>
          <w:sz w:val="30"/>
          <w:szCs w:val="30"/>
        </w:rPr>
        <w:t>АДРЕСНЫЙ ПЕРЕЧЕНЬ ИНДИВИДУАЛЬНЫХ ЖИЛЫХ ДОМОВ И ЗЕМЕЛЬНЫХ УЧАСТКОВ, ПРЕДОСТАВЛЕННЫХ ДЛЯ ИХ РАЗМЕЩЕНИЯ, ПОДЛЕЖАЩИХ БЛАГОУСТРОЙСТВУ В 2018-2022 ГОДУ В С. ЕРБОГАЧЕН</w:t>
      </w:r>
    </w:p>
    <w:p w:rsidR="00D13E5B" w:rsidRPr="000418CE" w:rsidRDefault="00D13E5B" w:rsidP="00D13E5B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3193"/>
        <w:gridCol w:w="1415"/>
        <w:gridCol w:w="3674"/>
      </w:tblGrid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 xml:space="preserve">Улица 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 xml:space="preserve">Дом 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2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Логовая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3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Юбилейная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4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3-2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9-1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6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Энергетиков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9-2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7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Транспортная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8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proofErr w:type="spellStart"/>
            <w:r w:rsidRPr="000418CE">
              <w:rPr>
                <w:rFonts w:ascii="Courier New" w:hAnsi="Courier New" w:cs="Courier New"/>
                <w:sz w:val="22"/>
                <w:szCs w:val="22"/>
              </w:rPr>
              <w:t>Юктуконская</w:t>
            </w:r>
            <w:proofErr w:type="spellEnd"/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9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4-3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4-2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D13E5B" w:rsidRPr="002F0AD4" w:rsidTr="00623293">
        <w:tc>
          <w:tcPr>
            <w:tcW w:w="851" w:type="dxa"/>
            <w:shd w:val="clear" w:color="auto" w:fill="auto"/>
          </w:tcPr>
          <w:p w:rsidR="00D13E5B" w:rsidRPr="000418CE" w:rsidRDefault="00D13E5B" w:rsidP="00623293">
            <w:pPr>
              <w:pStyle w:val="af"/>
              <w:ind w:left="0"/>
              <w:jc w:val="both"/>
              <w:rPr>
                <w:rFonts w:ascii="Courier New" w:hAnsi="Courier New" w:cs="Courier New"/>
                <w:sz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11</w:t>
            </w:r>
          </w:p>
        </w:tc>
        <w:tc>
          <w:tcPr>
            <w:tcW w:w="3430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Транспортная</w:t>
            </w:r>
          </w:p>
        </w:tc>
        <w:tc>
          <w:tcPr>
            <w:tcW w:w="156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18CE">
              <w:rPr>
                <w:rFonts w:ascii="Courier New" w:hAnsi="Courier New" w:cs="Courier New"/>
                <w:sz w:val="22"/>
                <w:szCs w:val="22"/>
              </w:rPr>
              <w:t>13-1</w:t>
            </w:r>
          </w:p>
        </w:tc>
        <w:tc>
          <w:tcPr>
            <w:tcW w:w="4076" w:type="dxa"/>
            <w:shd w:val="clear" w:color="auto" w:fill="auto"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Глава Ербогаченского</w:t>
      </w: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муниципального образования</w:t>
      </w:r>
    </w:p>
    <w:p w:rsidR="00D13E5B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Е.Н.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Дроздова</w:t>
      </w:r>
    </w:p>
    <w:p w:rsidR="00D13E5B" w:rsidRPr="000418CE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>
        <w:rPr>
          <w:rFonts w:ascii="Arial" w:hAnsi="Arial" w:cs="Arial"/>
        </w:rPr>
        <w:br w:type="page"/>
      </w:r>
      <w:r w:rsidRPr="000418CE">
        <w:rPr>
          <w:rFonts w:ascii="Courier New" w:hAnsi="Courier New" w:cs="Courier New"/>
          <w:sz w:val="22"/>
          <w:szCs w:val="22"/>
          <w:lang w:eastAsia="x-none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  <w:lang w:eastAsia="x-none"/>
        </w:rPr>
        <w:t>5</w:t>
      </w:r>
    </w:p>
    <w:p w:rsidR="00D13E5B" w:rsidRPr="000418CE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0418CE">
        <w:rPr>
          <w:rFonts w:ascii="Courier New" w:hAnsi="Courier New" w:cs="Courier New"/>
          <w:sz w:val="22"/>
          <w:szCs w:val="22"/>
          <w:lang w:eastAsia="x-none"/>
        </w:rPr>
        <w:t>к муниципальной программе</w:t>
      </w:r>
    </w:p>
    <w:p w:rsidR="00D13E5B" w:rsidRPr="000418CE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0418CE">
        <w:rPr>
          <w:rFonts w:ascii="Courier New" w:hAnsi="Courier New" w:cs="Courier New"/>
          <w:sz w:val="22"/>
          <w:szCs w:val="22"/>
          <w:lang w:eastAsia="x-none"/>
        </w:rPr>
        <w:t>«Формирование современной городской среды</w:t>
      </w:r>
    </w:p>
    <w:p w:rsidR="00D13E5B" w:rsidRDefault="00D13E5B" w:rsidP="00D13E5B">
      <w:pPr>
        <w:jc w:val="right"/>
        <w:rPr>
          <w:rFonts w:ascii="Courier New" w:hAnsi="Courier New" w:cs="Courier New"/>
          <w:sz w:val="22"/>
          <w:szCs w:val="22"/>
          <w:lang w:eastAsia="x-none"/>
        </w:rPr>
      </w:pPr>
      <w:r w:rsidRPr="000418CE">
        <w:rPr>
          <w:rFonts w:ascii="Courier New" w:hAnsi="Courier New" w:cs="Courier New"/>
          <w:sz w:val="22"/>
          <w:szCs w:val="22"/>
          <w:lang w:eastAsia="x-none"/>
        </w:rPr>
        <w:t>Ербогаченского муниципального образования на 2018-2022 годы»</w:t>
      </w:r>
    </w:p>
    <w:p w:rsidR="00D13E5B" w:rsidRPr="002F5372" w:rsidRDefault="00D13E5B" w:rsidP="00D13E5B">
      <w:pPr>
        <w:ind w:firstLine="709"/>
        <w:rPr>
          <w:rFonts w:ascii="Arial" w:hAnsi="Arial" w:cs="Arial"/>
        </w:rPr>
      </w:pPr>
    </w:p>
    <w:p w:rsidR="00D13E5B" w:rsidRPr="000418CE" w:rsidRDefault="00D13E5B" w:rsidP="00D13E5B">
      <w:pPr>
        <w:jc w:val="center"/>
        <w:rPr>
          <w:rFonts w:ascii="Arial" w:hAnsi="Arial" w:cs="Arial"/>
          <w:b/>
          <w:sz w:val="30"/>
          <w:szCs w:val="30"/>
        </w:rPr>
      </w:pPr>
      <w:r w:rsidRPr="000418CE">
        <w:rPr>
          <w:rFonts w:ascii="Arial" w:hAnsi="Arial" w:cs="Arial"/>
          <w:b/>
          <w:sz w:val="30"/>
          <w:szCs w:val="30"/>
        </w:rPr>
        <w:t>АДРЕСНЫЙ ПЕРЕЧЕНЬ ОБЩЕСТВЕННЫХ ТЕРРИТОРИЙ, ПОДЛЕЖАЩИХ БЛАГОУСТРОЙСТВУ В 2018-2022 ГОДУ В С. ЕРБОГАЧЕН</w:t>
      </w:r>
    </w:p>
    <w:p w:rsidR="00D13E5B" w:rsidRPr="000418CE" w:rsidRDefault="00D13E5B" w:rsidP="00D13E5B">
      <w:pPr>
        <w:ind w:firstLine="709"/>
        <w:jc w:val="both"/>
        <w:rPr>
          <w:rFonts w:ascii="Arial" w:hAnsi="Arial" w:cs="Arial"/>
          <w:sz w:val="30"/>
          <w:szCs w:val="30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724"/>
        <w:gridCol w:w="3119"/>
        <w:gridCol w:w="1134"/>
        <w:gridCol w:w="4536"/>
      </w:tblGrid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spellStart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Улица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Дом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Примечание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Сквер, ул. Комсомольская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территории, в </w:t>
            </w:r>
            <w:proofErr w:type="spellStart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т.ч</w:t>
            </w:r>
            <w:proofErr w:type="spellEnd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. устройство ограждения, установка объектов благоустройства, малых архитектурных форм, реставрация памятника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Сквер, ул. Советская 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территории, в </w:t>
            </w:r>
            <w:proofErr w:type="spellStart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т.ч</w:t>
            </w:r>
            <w:proofErr w:type="spellEnd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. устройство ограждения, установка объектов благоустройства, малых архитектурных форм, устройство фонтана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Парковая зона, ул.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Организация </w:t>
            </w:r>
            <w:proofErr w:type="spellStart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тропиночно</w:t>
            </w:r>
            <w:proofErr w:type="spellEnd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-дорожной сети, установка детской и спортивной площадки, установка малых архитектурных форм и элементов благоустройства, устройство освещения, ограждения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 xml:space="preserve">Территория у памятника П.Д. </w:t>
            </w:r>
            <w:proofErr w:type="spellStart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Пянде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территории, в </w:t>
            </w:r>
            <w:proofErr w:type="spellStart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т.ч</w:t>
            </w:r>
            <w:proofErr w:type="spellEnd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. устройство ограждения, установка объектов благоустройства, малых архитектурных форм, реставрация памятника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Территория по ул. Ленина 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спортивно-игровой площадки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Советской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Таежной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Детская игровая площадка по ул. Заречной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Установка игровых сооружений, освещение, малые архитектурные формы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 xml:space="preserve">Территория по ул. </w:t>
            </w:r>
            <w:proofErr w:type="spellStart"/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Юктуконской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спортивно-игровой площадки</w:t>
            </w:r>
          </w:p>
        </w:tc>
      </w:tr>
      <w:tr w:rsidR="00D13E5B" w:rsidRPr="002F0AD4" w:rsidTr="00623293">
        <w:trPr>
          <w:trHeight w:val="49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Территория по ул. Юности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E5B" w:rsidRPr="000418CE" w:rsidRDefault="00D13E5B" w:rsidP="00623293">
            <w:pPr>
              <w:jc w:val="both"/>
              <w:rPr>
                <w:rFonts w:ascii="Courier New" w:hAnsi="Courier New" w:cs="Courier New"/>
                <w:bCs/>
                <w:sz w:val="22"/>
              </w:rPr>
            </w:pPr>
            <w:r w:rsidRPr="000418CE">
              <w:rPr>
                <w:rFonts w:ascii="Courier New" w:hAnsi="Courier New" w:cs="Courier New"/>
                <w:bCs/>
                <w:sz w:val="22"/>
                <w:szCs w:val="22"/>
              </w:rPr>
              <w:t>Устройство спортивно-игровой площадки</w:t>
            </w:r>
          </w:p>
        </w:tc>
      </w:tr>
    </w:tbl>
    <w:p w:rsidR="00D13E5B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Глава Ербогаченского</w:t>
      </w:r>
    </w:p>
    <w:p w:rsidR="00D13E5B" w:rsidRPr="002F5372" w:rsidRDefault="00D13E5B" w:rsidP="00D13E5B">
      <w:pPr>
        <w:rPr>
          <w:rFonts w:ascii="Arial" w:hAnsi="Arial" w:cs="Arial"/>
        </w:rPr>
      </w:pPr>
      <w:r w:rsidRPr="002F5372">
        <w:rPr>
          <w:rFonts w:ascii="Arial" w:hAnsi="Arial" w:cs="Arial"/>
        </w:rPr>
        <w:t>муниципального образования</w:t>
      </w:r>
    </w:p>
    <w:p w:rsidR="008378B3" w:rsidRPr="006B7308" w:rsidRDefault="00D13E5B" w:rsidP="002F0AD4">
      <w:pPr>
        <w:rPr>
          <w:rFonts w:ascii="Arial" w:hAnsi="Arial" w:cs="Arial"/>
        </w:rPr>
      </w:pPr>
      <w:r w:rsidRPr="002F5372">
        <w:rPr>
          <w:rFonts w:ascii="Arial" w:hAnsi="Arial" w:cs="Arial"/>
        </w:rPr>
        <w:t>Е.Н.</w:t>
      </w:r>
      <w:r>
        <w:rPr>
          <w:rFonts w:ascii="Arial" w:hAnsi="Arial" w:cs="Arial"/>
        </w:rPr>
        <w:t xml:space="preserve"> </w:t>
      </w:r>
      <w:r w:rsidRPr="002F5372">
        <w:rPr>
          <w:rFonts w:ascii="Arial" w:hAnsi="Arial" w:cs="Arial"/>
        </w:rPr>
        <w:t>Дроздова</w:t>
      </w:r>
    </w:p>
    <w:sectPr w:rsidR="008378B3" w:rsidRPr="006B7308" w:rsidSect="00837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C89" w:rsidRDefault="00834C89">
      <w:r>
        <w:separator/>
      </w:r>
    </w:p>
  </w:endnote>
  <w:endnote w:type="continuationSeparator" w:id="0">
    <w:p w:rsidR="00834C89" w:rsidRDefault="00834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F51" w:rsidRPr="00255C8E" w:rsidRDefault="00834C89" w:rsidP="00035E8D">
    <w:pPr>
      <w:pStyle w:val="afa"/>
      <w:tabs>
        <w:tab w:val="clear" w:pos="4677"/>
        <w:tab w:val="clear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C89" w:rsidRDefault="00834C89">
      <w:r>
        <w:separator/>
      </w:r>
    </w:p>
  </w:footnote>
  <w:footnote w:type="continuationSeparator" w:id="0">
    <w:p w:rsidR="00834C89" w:rsidRDefault="00834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F51" w:rsidRPr="00E901DA" w:rsidRDefault="00834C89" w:rsidP="00035E8D">
    <w:pPr>
      <w:pStyle w:val="af8"/>
      <w:tabs>
        <w:tab w:val="clear" w:pos="4677"/>
        <w:tab w:val="lef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933D0"/>
    <w:multiLevelType w:val="hybridMultilevel"/>
    <w:tmpl w:val="1500F6C2"/>
    <w:lvl w:ilvl="0" w:tplc="6A50DBD4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7A27B96"/>
    <w:multiLevelType w:val="multilevel"/>
    <w:tmpl w:val="D7182A6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B1A4DA8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9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10" w15:restartNumberingAfterBreak="0">
    <w:nsid w:val="407B7FDC"/>
    <w:multiLevelType w:val="hybridMultilevel"/>
    <w:tmpl w:val="F1BE900A"/>
    <w:lvl w:ilvl="0" w:tplc="171617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759BE"/>
    <w:multiLevelType w:val="hybridMultilevel"/>
    <w:tmpl w:val="2CF08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4" w15:restartNumberingAfterBreak="0">
    <w:nsid w:val="648226A1"/>
    <w:multiLevelType w:val="hybridMultilevel"/>
    <w:tmpl w:val="3F52921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16" w15:restartNumberingAfterBreak="0">
    <w:nsid w:val="74DE3930"/>
    <w:multiLevelType w:val="hybridMultilevel"/>
    <w:tmpl w:val="2CF08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2"/>
  </w:num>
  <w:num w:numId="5">
    <w:abstractNumId w:val="6"/>
  </w:num>
  <w:num w:numId="6">
    <w:abstractNumId w:val="9"/>
  </w:num>
  <w:num w:numId="7">
    <w:abstractNumId w:val="17"/>
  </w:num>
  <w:num w:numId="8">
    <w:abstractNumId w:val="3"/>
  </w:num>
  <w:num w:numId="9">
    <w:abstractNumId w:val="7"/>
  </w:num>
  <w:num w:numId="10">
    <w:abstractNumId w:val="10"/>
  </w:num>
  <w:num w:numId="11">
    <w:abstractNumId w:val="14"/>
  </w:num>
  <w:num w:numId="12">
    <w:abstractNumId w:val="0"/>
  </w:num>
  <w:num w:numId="13">
    <w:abstractNumId w:val="1"/>
  </w:num>
  <w:num w:numId="14">
    <w:abstractNumId w:val="15"/>
  </w:num>
  <w:num w:numId="15">
    <w:abstractNumId w:val="13"/>
  </w:num>
  <w:num w:numId="16">
    <w:abstractNumId w:val="8"/>
  </w:num>
  <w:num w:numId="17">
    <w:abstractNumId w:val="1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97"/>
    <w:rsid w:val="00001739"/>
    <w:rsid w:val="00014905"/>
    <w:rsid w:val="000157D4"/>
    <w:rsid w:val="000160AD"/>
    <w:rsid w:val="0003744F"/>
    <w:rsid w:val="000617C2"/>
    <w:rsid w:val="00062D51"/>
    <w:rsid w:val="0006561E"/>
    <w:rsid w:val="000749AF"/>
    <w:rsid w:val="000877FB"/>
    <w:rsid w:val="00091205"/>
    <w:rsid w:val="00091951"/>
    <w:rsid w:val="000977E3"/>
    <w:rsid w:val="001041C3"/>
    <w:rsid w:val="001118BD"/>
    <w:rsid w:val="00124861"/>
    <w:rsid w:val="0013678E"/>
    <w:rsid w:val="001429BC"/>
    <w:rsid w:val="00156B7D"/>
    <w:rsid w:val="00191C22"/>
    <w:rsid w:val="001B326D"/>
    <w:rsid w:val="001B392A"/>
    <w:rsid w:val="001B6E94"/>
    <w:rsid w:val="001F1C10"/>
    <w:rsid w:val="002457E2"/>
    <w:rsid w:val="00260137"/>
    <w:rsid w:val="00267662"/>
    <w:rsid w:val="00274AD8"/>
    <w:rsid w:val="0028656A"/>
    <w:rsid w:val="00293760"/>
    <w:rsid w:val="002A3505"/>
    <w:rsid w:val="002A5CEC"/>
    <w:rsid w:val="002F099E"/>
    <w:rsid w:val="002F0AD4"/>
    <w:rsid w:val="002F13BC"/>
    <w:rsid w:val="002F4184"/>
    <w:rsid w:val="003212A7"/>
    <w:rsid w:val="00326D27"/>
    <w:rsid w:val="003510D8"/>
    <w:rsid w:val="00360164"/>
    <w:rsid w:val="00374F31"/>
    <w:rsid w:val="003D2B22"/>
    <w:rsid w:val="003D622A"/>
    <w:rsid w:val="003E0E15"/>
    <w:rsid w:val="003E7266"/>
    <w:rsid w:val="003F4E37"/>
    <w:rsid w:val="003F546B"/>
    <w:rsid w:val="003F5E64"/>
    <w:rsid w:val="00402B29"/>
    <w:rsid w:val="004238C3"/>
    <w:rsid w:val="0042788A"/>
    <w:rsid w:val="00432DB9"/>
    <w:rsid w:val="00456A42"/>
    <w:rsid w:val="00471A24"/>
    <w:rsid w:val="0047485E"/>
    <w:rsid w:val="00486C62"/>
    <w:rsid w:val="00496DFA"/>
    <w:rsid w:val="004C28B1"/>
    <w:rsid w:val="004C4BEB"/>
    <w:rsid w:val="004C6FF1"/>
    <w:rsid w:val="004F723B"/>
    <w:rsid w:val="00514C9B"/>
    <w:rsid w:val="00543210"/>
    <w:rsid w:val="005603D2"/>
    <w:rsid w:val="005718A6"/>
    <w:rsid w:val="00594D4A"/>
    <w:rsid w:val="005C6979"/>
    <w:rsid w:val="005D040B"/>
    <w:rsid w:val="005D60D8"/>
    <w:rsid w:val="005E58A6"/>
    <w:rsid w:val="005F381D"/>
    <w:rsid w:val="005F6798"/>
    <w:rsid w:val="005F7B7D"/>
    <w:rsid w:val="006008EB"/>
    <w:rsid w:val="0060673C"/>
    <w:rsid w:val="00617DE6"/>
    <w:rsid w:val="00621F58"/>
    <w:rsid w:val="00650C44"/>
    <w:rsid w:val="006623EB"/>
    <w:rsid w:val="00694DD3"/>
    <w:rsid w:val="006B49A9"/>
    <w:rsid w:val="006B7308"/>
    <w:rsid w:val="006C53EF"/>
    <w:rsid w:val="006D0331"/>
    <w:rsid w:val="006D1173"/>
    <w:rsid w:val="006F1E9E"/>
    <w:rsid w:val="006F2AEA"/>
    <w:rsid w:val="00710A6A"/>
    <w:rsid w:val="007125DA"/>
    <w:rsid w:val="00735CD1"/>
    <w:rsid w:val="00765620"/>
    <w:rsid w:val="0077017E"/>
    <w:rsid w:val="007818D4"/>
    <w:rsid w:val="007841CB"/>
    <w:rsid w:val="007A002D"/>
    <w:rsid w:val="007B6987"/>
    <w:rsid w:val="007B7294"/>
    <w:rsid w:val="007D5451"/>
    <w:rsid w:val="007F4D2F"/>
    <w:rsid w:val="00806FFA"/>
    <w:rsid w:val="00834C89"/>
    <w:rsid w:val="00835725"/>
    <w:rsid w:val="008378B3"/>
    <w:rsid w:val="008530D2"/>
    <w:rsid w:val="00877992"/>
    <w:rsid w:val="00881FA1"/>
    <w:rsid w:val="008A2804"/>
    <w:rsid w:val="008D7C20"/>
    <w:rsid w:val="008E2909"/>
    <w:rsid w:val="008F4AA2"/>
    <w:rsid w:val="008F4DD9"/>
    <w:rsid w:val="00905EB6"/>
    <w:rsid w:val="00933274"/>
    <w:rsid w:val="009575DA"/>
    <w:rsid w:val="00965FFC"/>
    <w:rsid w:val="009735DC"/>
    <w:rsid w:val="009758A3"/>
    <w:rsid w:val="009907B7"/>
    <w:rsid w:val="009A0A87"/>
    <w:rsid w:val="009B426C"/>
    <w:rsid w:val="009B756C"/>
    <w:rsid w:val="009D1D90"/>
    <w:rsid w:val="009F1DFB"/>
    <w:rsid w:val="009F3C5A"/>
    <w:rsid w:val="00A01BF7"/>
    <w:rsid w:val="00A459B6"/>
    <w:rsid w:val="00A6280F"/>
    <w:rsid w:val="00A64B2B"/>
    <w:rsid w:val="00A65B1D"/>
    <w:rsid w:val="00A66CD4"/>
    <w:rsid w:val="00A96621"/>
    <w:rsid w:val="00AC2326"/>
    <w:rsid w:val="00AD0AC9"/>
    <w:rsid w:val="00AD2921"/>
    <w:rsid w:val="00AE255F"/>
    <w:rsid w:val="00AE55B1"/>
    <w:rsid w:val="00AF1054"/>
    <w:rsid w:val="00B30F48"/>
    <w:rsid w:val="00B44B7A"/>
    <w:rsid w:val="00B4687E"/>
    <w:rsid w:val="00B53D20"/>
    <w:rsid w:val="00B566A7"/>
    <w:rsid w:val="00B6285F"/>
    <w:rsid w:val="00B727E0"/>
    <w:rsid w:val="00B7539B"/>
    <w:rsid w:val="00B84F31"/>
    <w:rsid w:val="00B87879"/>
    <w:rsid w:val="00B9221E"/>
    <w:rsid w:val="00B945D4"/>
    <w:rsid w:val="00B9603B"/>
    <w:rsid w:val="00BA570B"/>
    <w:rsid w:val="00BB0DDA"/>
    <w:rsid w:val="00BB526C"/>
    <w:rsid w:val="00BC4983"/>
    <w:rsid w:val="00BE0B46"/>
    <w:rsid w:val="00C14F65"/>
    <w:rsid w:val="00C30E6B"/>
    <w:rsid w:val="00C405BE"/>
    <w:rsid w:val="00C44325"/>
    <w:rsid w:val="00C530EF"/>
    <w:rsid w:val="00C8118A"/>
    <w:rsid w:val="00C9392D"/>
    <w:rsid w:val="00CA1136"/>
    <w:rsid w:val="00CA499F"/>
    <w:rsid w:val="00CA72C2"/>
    <w:rsid w:val="00CC6276"/>
    <w:rsid w:val="00CD0B68"/>
    <w:rsid w:val="00CD7BD0"/>
    <w:rsid w:val="00CF4720"/>
    <w:rsid w:val="00D13E5B"/>
    <w:rsid w:val="00D21B82"/>
    <w:rsid w:val="00D31661"/>
    <w:rsid w:val="00D3229D"/>
    <w:rsid w:val="00D32530"/>
    <w:rsid w:val="00D54755"/>
    <w:rsid w:val="00D5727A"/>
    <w:rsid w:val="00D60ED3"/>
    <w:rsid w:val="00D652EA"/>
    <w:rsid w:val="00DA450D"/>
    <w:rsid w:val="00DB5ECC"/>
    <w:rsid w:val="00DD14C9"/>
    <w:rsid w:val="00DD72D7"/>
    <w:rsid w:val="00E21F64"/>
    <w:rsid w:val="00E27182"/>
    <w:rsid w:val="00E272B4"/>
    <w:rsid w:val="00E35E18"/>
    <w:rsid w:val="00E4580E"/>
    <w:rsid w:val="00E568C8"/>
    <w:rsid w:val="00E60B97"/>
    <w:rsid w:val="00E63B0A"/>
    <w:rsid w:val="00E74665"/>
    <w:rsid w:val="00E870E7"/>
    <w:rsid w:val="00EB6A04"/>
    <w:rsid w:val="00EC17A3"/>
    <w:rsid w:val="00EC4AC5"/>
    <w:rsid w:val="00EC5E59"/>
    <w:rsid w:val="00ED43AE"/>
    <w:rsid w:val="00F03142"/>
    <w:rsid w:val="00F060DC"/>
    <w:rsid w:val="00F0760B"/>
    <w:rsid w:val="00F6093A"/>
    <w:rsid w:val="00F65231"/>
    <w:rsid w:val="00F70CF1"/>
    <w:rsid w:val="00F72019"/>
    <w:rsid w:val="00F749B6"/>
    <w:rsid w:val="00F8590C"/>
    <w:rsid w:val="00F937D5"/>
    <w:rsid w:val="00FD69AE"/>
    <w:rsid w:val="00FE1320"/>
    <w:rsid w:val="00FE3A3A"/>
    <w:rsid w:val="00FE6DFE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334E"/>
  <w15:docId w15:val="{E3A3FA2D-5076-4422-A6F8-BF66150DA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60B97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2">
    <w:name w:val="heading 1"/>
    <w:aliases w:val="Main heading,H1,Заголов,1,ch,Глава,(раздел),Раздел Договора,&quot;Алмаз&quot;,Head 1,Заголовок главы"/>
    <w:basedOn w:val="a0"/>
    <w:next w:val="a0"/>
    <w:link w:val="13"/>
    <w:uiPriority w:val="9"/>
    <w:qFormat/>
    <w:rsid w:val="00D13E5B"/>
    <w:pPr>
      <w:spacing w:before="240" w:after="120"/>
      <w:ind w:left="720" w:right="921"/>
      <w:jc w:val="center"/>
      <w:outlineLvl w:val="0"/>
    </w:pPr>
    <w:rPr>
      <w:b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0"/>
    <w:next w:val="a1"/>
    <w:link w:val="20"/>
    <w:uiPriority w:val="9"/>
    <w:qFormat/>
    <w:rsid w:val="00D13E5B"/>
    <w:pPr>
      <w:keepNext/>
      <w:spacing w:before="120" w:after="120"/>
      <w:outlineLvl w:val="1"/>
    </w:pPr>
    <w:rPr>
      <w:rFonts w:ascii="Arial" w:hAnsi="Arial"/>
      <w:b/>
      <w:sz w:val="30"/>
      <w:szCs w:val="28"/>
      <w:lang w:val="x-none" w:eastAsia="en-US"/>
    </w:rPr>
  </w:style>
  <w:style w:type="paragraph" w:styleId="3">
    <w:name w:val="heading 3"/>
    <w:basedOn w:val="a0"/>
    <w:next w:val="a0"/>
    <w:link w:val="30"/>
    <w:qFormat/>
    <w:rsid w:val="00D13E5B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qFormat/>
    <w:rsid w:val="00D13E5B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rsid w:val="00E60B97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styleId="a5">
    <w:name w:val="Body Text"/>
    <w:aliases w:val="Основной текст1,Основной текст Знак Знак,bt"/>
    <w:basedOn w:val="a0"/>
    <w:link w:val="a6"/>
    <w:uiPriority w:val="99"/>
    <w:rsid w:val="00E60B97"/>
    <w:pPr>
      <w:ind w:right="-5" w:firstLine="540"/>
      <w:jc w:val="both"/>
    </w:pPr>
    <w:rPr>
      <w:sz w:val="28"/>
      <w:szCs w:val="28"/>
    </w:rPr>
  </w:style>
  <w:style w:type="character" w:customStyle="1" w:styleId="a6">
    <w:name w:val="Основной текст Знак"/>
    <w:aliases w:val="Основной текст1 Знак,Основной текст Знак Знак Знак,bt Знак"/>
    <w:basedOn w:val="a2"/>
    <w:link w:val="a5"/>
    <w:uiPriority w:val="99"/>
    <w:rsid w:val="00E60B97"/>
    <w:rPr>
      <w:rFonts w:eastAsia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60B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3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2"/>
    <w:link w:val="12"/>
    <w:uiPriority w:val="9"/>
    <w:rsid w:val="00D13E5B"/>
    <w:rPr>
      <w:rFonts w:eastAsia="Times New Roman"/>
      <w:b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2"/>
    <w:link w:val="2"/>
    <w:uiPriority w:val="9"/>
    <w:rsid w:val="00D13E5B"/>
    <w:rPr>
      <w:rFonts w:ascii="Arial" w:eastAsia="Times New Roman" w:hAnsi="Arial"/>
      <w:b/>
      <w:sz w:val="30"/>
      <w:szCs w:val="28"/>
      <w:lang w:val="x-none"/>
    </w:rPr>
  </w:style>
  <w:style w:type="character" w:customStyle="1" w:styleId="30">
    <w:name w:val="Заголовок 3 Знак"/>
    <w:basedOn w:val="a2"/>
    <w:link w:val="3"/>
    <w:rsid w:val="00D13E5B"/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2"/>
    <w:link w:val="4"/>
    <w:rsid w:val="00D13E5B"/>
    <w:rPr>
      <w:rFonts w:eastAsia="Times New Roman"/>
      <w:b/>
      <w:bCs/>
      <w:sz w:val="28"/>
      <w:szCs w:val="28"/>
      <w:lang w:val="x-none" w:eastAsia="x-none"/>
    </w:rPr>
  </w:style>
  <w:style w:type="paragraph" w:styleId="a7">
    <w:name w:val="Balloon Text"/>
    <w:basedOn w:val="a0"/>
    <w:link w:val="a8"/>
    <w:uiPriority w:val="99"/>
    <w:semiHidden/>
    <w:rsid w:val="00D13E5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basedOn w:val="a2"/>
    <w:link w:val="a7"/>
    <w:uiPriority w:val="99"/>
    <w:semiHidden/>
    <w:rsid w:val="00D13E5B"/>
    <w:rPr>
      <w:rFonts w:ascii="Tahoma" w:eastAsia="Times New Roman" w:hAnsi="Tahoma"/>
      <w:sz w:val="16"/>
      <w:szCs w:val="16"/>
      <w:lang w:val="x-none" w:eastAsia="x-none"/>
    </w:rPr>
  </w:style>
  <w:style w:type="table" w:styleId="a9">
    <w:name w:val="Table Grid"/>
    <w:basedOn w:val="a3"/>
    <w:uiPriority w:val="39"/>
    <w:rsid w:val="00D13E5B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basedOn w:val="a0"/>
    <w:next w:val="ab"/>
    <w:link w:val="ac"/>
    <w:uiPriority w:val="10"/>
    <w:qFormat/>
    <w:rsid w:val="00D13E5B"/>
    <w:pPr>
      <w:spacing w:before="240" w:after="600"/>
    </w:pPr>
    <w:rPr>
      <w:rFonts w:eastAsiaTheme="minorHAnsi"/>
      <w:b/>
      <w:sz w:val="28"/>
      <w:szCs w:val="28"/>
      <w:lang w:eastAsia="en-US"/>
    </w:rPr>
  </w:style>
  <w:style w:type="paragraph" w:customStyle="1" w:styleId="ConsPlusTitle">
    <w:name w:val="ConsPlusTitle"/>
    <w:rsid w:val="00D13E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Document Map"/>
    <w:basedOn w:val="a0"/>
    <w:link w:val="ae"/>
    <w:semiHidden/>
    <w:rsid w:val="00D13E5B"/>
    <w:pPr>
      <w:shd w:val="clear" w:color="auto" w:fill="000080"/>
    </w:pPr>
    <w:rPr>
      <w:rFonts w:ascii="Tahoma" w:hAnsi="Tahoma" w:cs="Tahoma"/>
    </w:rPr>
  </w:style>
  <w:style w:type="character" w:customStyle="1" w:styleId="ae">
    <w:name w:val="Схема документа Знак"/>
    <w:basedOn w:val="a2"/>
    <w:link w:val="ad"/>
    <w:semiHidden/>
    <w:rsid w:val="00D13E5B"/>
    <w:rPr>
      <w:rFonts w:ascii="Tahoma" w:eastAsia="Times New Roman" w:hAnsi="Tahoma" w:cs="Tahoma"/>
      <w:szCs w:val="24"/>
      <w:shd w:val="clear" w:color="auto" w:fill="000080"/>
      <w:lang w:eastAsia="ru-RU"/>
    </w:rPr>
  </w:style>
  <w:style w:type="paragraph" w:styleId="21">
    <w:name w:val="Body Text 2"/>
    <w:basedOn w:val="a0"/>
    <w:link w:val="22"/>
    <w:uiPriority w:val="99"/>
    <w:rsid w:val="00D13E5B"/>
    <w:pPr>
      <w:spacing w:before="120"/>
      <w:ind w:firstLine="720"/>
      <w:jc w:val="both"/>
    </w:pPr>
    <w:rPr>
      <w:sz w:val="28"/>
      <w:szCs w:val="28"/>
      <w:lang w:val="x-none" w:eastAsia="x-none"/>
    </w:rPr>
  </w:style>
  <w:style w:type="character" w:customStyle="1" w:styleId="22">
    <w:name w:val="Основной текст 2 Знак"/>
    <w:basedOn w:val="a2"/>
    <w:link w:val="21"/>
    <w:uiPriority w:val="99"/>
    <w:rsid w:val="00D13E5B"/>
    <w:rPr>
      <w:rFonts w:eastAsia="Times New Roman"/>
      <w:sz w:val="28"/>
      <w:szCs w:val="28"/>
      <w:lang w:val="x-none" w:eastAsia="x-none"/>
    </w:rPr>
  </w:style>
  <w:style w:type="paragraph" w:styleId="af">
    <w:name w:val="List Paragraph"/>
    <w:basedOn w:val="a0"/>
    <w:link w:val="af0"/>
    <w:uiPriority w:val="99"/>
    <w:qFormat/>
    <w:rsid w:val="00D13E5B"/>
    <w:pPr>
      <w:ind w:left="720"/>
      <w:contextualSpacing/>
    </w:pPr>
    <w:rPr>
      <w:lang w:val="x-none" w:eastAsia="x-none"/>
    </w:rPr>
  </w:style>
  <w:style w:type="character" w:customStyle="1" w:styleId="af0">
    <w:name w:val="Абзац списка Знак"/>
    <w:link w:val="af"/>
    <w:uiPriority w:val="99"/>
    <w:rsid w:val="00D13E5B"/>
    <w:rPr>
      <w:rFonts w:eastAsia="Times New Roman"/>
      <w:szCs w:val="24"/>
      <w:lang w:val="x-none" w:eastAsia="x-none"/>
    </w:rPr>
  </w:style>
  <w:style w:type="paragraph" w:customStyle="1" w:styleId="af1">
    <w:name w:val="Таблицы (моноширинный)"/>
    <w:basedOn w:val="a0"/>
    <w:next w:val="a0"/>
    <w:rsid w:val="00D13E5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2">
    <w:name w:val="Прижатый влево"/>
    <w:basedOn w:val="a0"/>
    <w:next w:val="a0"/>
    <w:uiPriority w:val="99"/>
    <w:rsid w:val="00D13E5B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4">
    <w:name w:val="Основной текст Знак1"/>
    <w:rsid w:val="00D13E5B"/>
    <w:rPr>
      <w:rFonts w:ascii="Times New Roman" w:hAnsi="Times New Roman" w:cs="Times New Roman"/>
      <w:sz w:val="25"/>
      <w:szCs w:val="25"/>
      <w:u w:val="none"/>
    </w:rPr>
  </w:style>
  <w:style w:type="paragraph" w:styleId="af3">
    <w:name w:val="No Spacing"/>
    <w:link w:val="af4"/>
    <w:uiPriority w:val="1"/>
    <w:qFormat/>
    <w:rsid w:val="00D13E5B"/>
    <w:pPr>
      <w:spacing w:after="0" w:line="240" w:lineRule="auto"/>
    </w:pPr>
    <w:rPr>
      <w:rFonts w:ascii="Calibri" w:eastAsia="Calibri" w:hAnsi="Calibri"/>
      <w:sz w:val="22"/>
    </w:rPr>
  </w:style>
  <w:style w:type="character" w:customStyle="1" w:styleId="af4">
    <w:name w:val="Без интервала Знак"/>
    <w:link w:val="af3"/>
    <w:uiPriority w:val="1"/>
    <w:locked/>
    <w:rsid w:val="00D13E5B"/>
    <w:rPr>
      <w:rFonts w:ascii="Calibri" w:eastAsia="Calibri" w:hAnsi="Calibri"/>
      <w:sz w:val="22"/>
    </w:rPr>
  </w:style>
  <w:style w:type="paragraph" w:styleId="af5">
    <w:name w:val="Normal (Web)"/>
    <w:basedOn w:val="a0"/>
    <w:unhideWhenUsed/>
    <w:rsid w:val="00D13E5B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6">
    <w:name w:val="Базовый"/>
    <w:rsid w:val="00D13E5B"/>
    <w:pPr>
      <w:widowControl w:val="0"/>
      <w:suppressAutoHyphens/>
    </w:pPr>
    <w:rPr>
      <w:rFonts w:eastAsia="SimSun" w:cs="Mangal"/>
      <w:szCs w:val="24"/>
      <w:lang w:eastAsia="zh-CN" w:bidi="hi-IN"/>
    </w:rPr>
  </w:style>
  <w:style w:type="paragraph" w:customStyle="1" w:styleId="juscontext">
    <w:name w:val="juscontext"/>
    <w:basedOn w:val="a0"/>
    <w:rsid w:val="00D13E5B"/>
    <w:pPr>
      <w:spacing w:before="100" w:beforeAutospacing="1" w:after="100" w:afterAutospacing="1"/>
    </w:pPr>
  </w:style>
  <w:style w:type="paragraph" w:customStyle="1" w:styleId="15">
    <w:name w:val="Знак1 Знак Знак Знак Знак Знак Знак Знак Знак Знак Знак Знак Знак"/>
    <w:basedOn w:val="a0"/>
    <w:autoRedefine/>
    <w:rsid w:val="00D13E5B"/>
    <w:pPr>
      <w:spacing w:after="160" w:line="240" w:lineRule="exact"/>
    </w:pPr>
    <w:rPr>
      <w:sz w:val="28"/>
      <w:szCs w:val="20"/>
      <w:lang w:val="en-US" w:eastAsia="en-US"/>
    </w:rPr>
  </w:style>
  <w:style w:type="paragraph" w:styleId="a1">
    <w:name w:val="Body Text Indent"/>
    <w:basedOn w:val="a0"/>
    <w:link w:val="af7"/>
    <w:unhideWhenUsed/>
    <w:rsid w:val="00D13E5B"/>
    <w:pPr>
      <w:spacing w:after="120" w:line="276" w:lineRule="auto"/>
      <w:ind w:left="283"/>
    </w:pPr>
    <w:rPr>
      <w:rFonts w:ascii="Calibri" w:hAnsi="Calibri"/>
      <w:sz w:val="22"/>
      <w:szCs w:val="22"/>
      <w:lang w:val="x-none" w:eastAsia="en-US"/>
    </w:rPr>
  </w:style>
  <w:style w:type="character" w:customStyle="1" w:styleId="af7">
    <w:name w:val="Основной текст с отступом Знак"/>
    <w:basedOn w:val="a2"/>
    <w:link w:val="a1"/>
    <w:rsid w:val="00D13E5B"/>
    <w:rPr>
      <w:rFonts w:ascii="Calibri" w:eastAsia="Times New Roman" w:hAnsi="Calibri"/>
      <w:sz w:val="22"/>
      <w:lang w:val="x-none"/>
    </w:rPr>
  </w:style>
  <w:style w:type="paragraph" w:styleId="af8">
    <w:name w:val="header"/>
    <w:basedOn w:val="a0"/>
    <w:link w:val="af9"/>
    <w:uiPriority w:val="99"/>
    <w:unhideWhenUsed/>
    <w:rsid w:val="00D13E5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x-none" w:eastAsia="en-US"/>
    </w:rPr>
  </w:style>
  <w:style w:type="character" w:customStyle="1" w:styleId="af9">
    <w:name w:val="Верхний колонтитул Знак"/>
    <w:basedOn w:val="a2"/>
    <w:link w:val="af8"/>
    <w:uiPriority w:val="99"/>
    <w:rsid w:val="00D13E5B"/>
    <w:rPr>
      <w:rFonts w:ascii="Calibri" w:eastAsia="Times New Roman" w:hAnsi="Calibri"/>
      <w:sz w:val="22"/>
      <w:lang w:val="x-none"/>
    </w:rPr>
  </w:style>
  <w:style w:type="paragraph" w:styleId="afa">
    <w:name w:val="footer"/>
    <w:basedOn w:val="a0"/>
    <w:link w:val="afb"/>
    <w:uiPriority w:val="99"/>
    <w:unhideWhenUsed/>
    <w:rsid w:val="00D13E5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x-none" w:eastAsia="en-US"/>
    </w:rPr>
  </w:style>
  <w:style w:type="character" w:customStyle="1" w:styleId="afb">
    <w:name w:val="Нижний колонтитул Знак"/>
    <w:basedOn w:val="a2"/>
    <w:link w:val="afa"/>
    <w:uiPriority w:val="99"/>
    <w:rsid w:val="00D13E5B"/>
    <w:rPr>
      <w:rFonts w:ascii="Calibri" w:eastAsia="Times New Roman" w:hAnsi="Calibri"/>
      <w:sz w:val="22"/>
      <w:lang w:val="x-none"/>
    </w:rPr>
  </w:style>
  <w:style w:type="numbering" w:customStyle="1" w:styleId="16">
    <w:name w:val="Нет списка1"/>
    <w:next w:val="a4"/>
    <w:uiPriority w:val="99"/>
    <w:semiHidden/>
    <w:unhideWhenUsed/>
    <w:rsid w:val="00D13E5B"/>
  </w:style>
  <w:style w:type="table" w:customStyle="1" w:styleId="17">
    <w:name w:val="Сетка таблицы1"/>
    <w:basedOn w:val="a3"/>
    <w:next w:val="a9"/>
    <w:uiPriority w:val="59"/>
    <w:rsid w:val="00D13E5B"/>
    <w:pPr>
      <w:spacing w:after="0" w:line="240" w:lineRule="auto"/>
    </w:pPr>
    <w:rPr>
      <w:rFonts w:ascii="Calibri" w:eastAsia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TOC Heading"/>
    <w:basedOn w:val="12"/>
    <w:next w:val="a0"/>
    <w:uiPriority w:val="39"/>
    <w:qFormat/>
    <w:rsid w:val="00D13E5B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8">
    <w:name w:val="toc 1"/>
    <w:basedOn w:val="a0"/>
    <w:next w:val="a0"/>
    <w:autoRedefine/>
    <w:uiPriority w:val="39"/>
    <w:unhideWhenUsed/>
    <w:rsid w:val="00D13E5B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0"/>
    <w:next w:val="a0"/>
    <w:autoRedefine/>
    <w:uiPriority w:val="39"/>
    <w:unhideWhenUsed/>
    <w:rsid w:val="00D13E5B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d">
    <w:name w:val="Hyperlink"/>
    <w:uiPriority w:val="99"/>
    <w:unhideWhenUsed/>
    <w:rsid w:val="00D13E5B"/>
    <w:rPr>
      <w:color w:val="0000FF"/>
      <w:u w:val="single"/>
    </w:rPr>
  </w:style>
  <w:style w:type="table" w:customStyle="1" w:styleId="24">
    <w:name w:val="Сетка таблицы2"/>
    <w:basedOn w:val="a3"/>
    <w:next w:val="a9"/>
    <w:uiPriority w:val="59"/>
    <w:rsid w:val="00D13E5B"/>
    <w:pPr>
      <w:spacing w:after="0" w:line="240" w:lineRule="auto"/>
    </w:pPr>
    <w:rPr>
      <w:rFonts w:ascii="Calibri" w:eastAsia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3"/>
    <w:next w:val="a9"/>
    <w:uiPriority w:val="59"/>
    <w:rsid w:val="00D13E5B"/>
    <w:pPr>
      <w:spacing w:after="0" w:line="240" w:lineRule="auto"/>
    </w:pPr>
    <w:rPr>
      <w:rFonts w:ascii="Calibri" w:eastAsia="Calibri" w:hAnsi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4"/>
    <w:uiPriority w:val="99"/>
    <w:semiHidden/>
    <w:unhideWhenUsed/>
    <w:rsid w:val="00D13E5B"/>
  </w:style>
  <w:style w:type="paragraph" w:styleId="afe">
    <w:name w:val="footnote text"/>
    <w:basedOn w:val="a0"/>
    <w:link w:val="aff"/>
    <w:uiPriority w:val="99"/>
    <w:unhideWhenUsed/>
    <w:rsid w:val="00D13E5B"/>
    <w:rPr>
      <w:sz w:val="20"/>
      <w:szCs w:val="20"/>
    </w:rPr>
  </w:style>
  <w:style w:type="character" w:customStyle="1" w:styleId="aff">
    <w:name w:val="Текст сноски Знак"/>
    <w:basedOn w:val="a2"/>
    <w:link w:val="afe"/>
    <w:uiPriority w:val="99"/>
    <w:rsid w:val="00D13E5B"/>
    <w:rPr>
      <w:rFonts w:eastAsia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D13E5B"/>
    <w:rPr>
      <w:rFonts w:cs="Times New Roman"/>
      <w:vertAlign w:val="superscript"/>
    </w:rPr>
  </w:style>
  <w:style w:type="table" w:customStyle="1" w:styleId="41">
    <w:name w:val="Сетка таблицы4"/>
    <w:basedOn w:val="a3"/>
    <w:next w:val="a9"/>
    <w:uiPriority w:val="59"/>
    <w:rsid w:val="00D13E5B"/>
    <w:pPr>
      <w:spacing w:after="0" w:line="240" w:lineRule="auto"/>
    </w:pPr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2"/>
    <w:next w:val="2"/>
    <w:rsid w:val="00D13E5B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c">
    <w:name w:val="Название Знак"/>
    <w:link w:val="aa"/>
    <w:uiPriority w:val="10"/>
    <w:rsid w:val="00D13E5B"/>
    <w:rPr>
      <w:b/>
      <w:sz w:val="28"/>
      <w:szCs w:val="28"/>
    </w:rPr>
  </w:style>
  <w:style w:type="paragraph" w:styleId="aff1">
    <w:name w:val="Subtitle"/>
    <w:basedOn w:val="a0"/>
    <w:next w:val="a0"/>
    <w:link w:val="aff2"/>
    <w:uiPriority w:val="11"/>
    <w:qFormat/>
    <w:rsid w:val="00D13E5B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aff2">
    <w:name w:val="Подзаголовок Знак"/>
    <w:basedOn w:val="a2"/>
    <w:link w:val="aff1"/>
    <w:uiPriority w:val="11"/>
    <w:rsid w:val="00D13E5B"/>
    <w:rPr>
      <w:rFonts w:ascii="Cambria" w:eastAsia="Times New Roman" w:hAnsi="Cambria"/>
      <w:i/>
      <w:iCs/>
      <w:color w:val="4F81BD"/>
      <w:spacing w:val="15"/>
      <w:szCs w:val="24"/>
      <w:lang w:val="x-none" w:eastAsia="x-none"/>
    </w:rPr>
  </w:style>
  <w:style w:type="table" w:customStyle="1" w:styleId="110">
    <w:name w:val="Сетка таблицы11"/>
    <w:basedOn w:val="a3"/>
    <w:next w:val="a9"/>
    <w:uiPriority w:val="59"/>
    <w:rsid w:val="00D13E5B"/>
    <w:pPr>
      <w:spacing w:after="0" w:line="240" w:lineRule="auto"/>
    </w:pPr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D13E5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st">
    <w:name w:val="st"/>
    <w:rsid w:val="00D13E5B"/>
  </w:style>
  <w:style w:type="character" w:styleId="aff3">
    <w:name w:val="Emphasis"/>
    <w:uiPriority w:val="20"/>
    <w:qFormat/>
    <w:rsid w:val="00D13E5B"/>
    <w:rPr>
      <w:i/>
      <w:iCs/>
    </w:rPr>
  </w:style>
  <w:style w:type="table" w:customStyle="1" w:styleId="120">
    <w:name w:val="Сетка таблицы12"/>
    <w:basedOn w:val="a3"/>
    <w:next w:val="a9"/>
    <w:uiPriority w:val="59"/>
    <w:rsid w:val="00D13E5B"/>
    <w:pPr>
      <w:spacing w:after="0" w:line="240" w:lineRule="auto"/>
    </w:pPr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4"/>
    <w:uiPriority w:val="99"/>
    <w:semiHidden/>
    <w:unhideWhenUsed/>
    <w:rsid w:val="00D13E5B"/>
  </w:style>
  <w:style w:type="table" w:customStyle="1" w:styleId="5">
    <w:name w:val="Сетка таблицы5"/>
    <w:basedOn w:val="a3"/>
    <w:next w:val="a9"/>
    <w:uiPriority w:val="59"/>
    <w:rsid w:val="00D13E5B"/>
    <w:pPr>
      <w:spacing w:after="0" w:line="240" w:lineRule="auto"/>
    </w:pPr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3"/>
    <w:next w:val="a9"/>
    <w:uiPriority w:val="59"/>
    <w:rsid w:val="00D13E5B"/>
    <w:pPr>
      <w:spacing w:after="0" w:line="240" w:lineRule="auto"/>
    </w:pPr>
    <w:rPr>
      <w:rFonts w:ascii="Calibri" w:eastAsia="Times New Roman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Знак Знак Знак Знак Знак Знак Знак"/>
    <w:basedOn w:val="a0"/>
    <w:rsid w:val="00D13E5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5">
    <w:name w:val="Основной текст_"/>
    <w:link w:val="33"/>
    <w:uiPriority w:val="99"/>
    <w:locked/>
    <w:rsid w:val="00D13E5B"/>
    <w:rPr>
      <w:b/>
      <w:bCs/>
      <w:sz w:val="22"/>
      <w:shd w:val="clear" w:color="auto" w:fill="FFFFFF"/>
    </w:rPr>
  </w:style>
  <w:style w:type="paragraph" w:customStyle="1" w:styleId="33">
    <w:name w:val="Основной текст3"/>
    <w:basedOn w:val="a0"/>
    <w:link w:val="aff5"/>
    <w:uiPriority w:val="99"/>
    <w:rsid w:val="00D13E5B"/>
    <w:pPr>
      <w:widowControl w:val="0"/>
      <w:shd w:val="clear" w:color="auto" w:fill="FFFFFF"/>
      <w:spacing w:after="540" w:line="264" w:lineRule="exact"/>
      <w:ind w:hanging="1500"/>
    </w:pPr>
    <w:rPr>
      <w:rFonts w:eastAsiaTheme="minorHAnsi"/>
      <w:b/>
      <w:bCs/>
      <w:sz w:val="22"/>
      <w:szCs w:val="22"/>
      <w:lang w:eastAsia="en-US"/>
    </w:rPr>
  </w:style>
  <w:style w:type="paragraph" w:customStyle="1" w:styleId="western">
    <w:name w:val="western"/>
    <w:basedOn w:val="a0"/>
    <w:rsid w:val="00D13E5B"/>
    <w:pPr>
      <w:spacing w:before="100" w:beforeAutospacing="1" w:after="100" w:afterAutospacing="1"/>
    </w:pPr>
  </w:style>
  <w:style w:type="paragraph" w:customStyle="1" w:styleId="p12">
    <w:name w:val="p12"/>
    <w:basedOn w:val="a0"/>
    <w:rsid w:val="00D13E5B"/>
    <w:pPr>
      <w:spacing w:before="100" w:beforeAutospacing="1" w:after="100" w:afterAutospacing="1"/>
    </w:pPr>
  </w:style>
  <w:style w:type="paragraph" w:customStyle="1" w:styleId="p32">
    <w:name w:val="p32"/>
    <w:basedOn w:val="a0"/>
    <w:rsid w:val="00D13E5B"/>
    <w:pPr>
      <w:spacing w:before="100" w:beforeAutospacing="1" w:after="100" w:afterAutospacing="1"/>
    </w:pPr>
  </w:style>
  <w:style w:type="paragraph" w:customStyle="1" w:styleId="19">
    <w:name w:val="Знак Знак Знак1 Знак"/>
    <w:basedOn w:val="a0"/>
    <w:rsid w:val="00D13E5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ableContents">
    <w:name w:val="Table Contents"/>
    <w:basedOn w:val="a0"/>
    <w:rsid w:val="00D13E5B"/>
    <w:pPr>
      <w:widowControl w:val="0"/>
      <w:autoSpaceDE w:val="0"/>
      <w:autoSpaceDN w:val="0"/>
      <w:adjustRightInd w:val="0"/>
    </w:pPr>
    <w:rPr>
      <w:rFonts w:cs="Tahoma"/>
    </w:rPr>
  </w:style>
  <w:style w:type="character" w:customStyle="1" w:styleId="26">
    <w:name w:val="Основной текст (2)_"/>
    <w:rsid w:val="00D13E5B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7">
    <w:name w:val="Основной текст (2)"/>
    <w:rsid w:val="00D13E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f6">
    <w:name w:val="Выделение для Базового Поиска"/>
    <w:uiPriority w:val="99"/>
    <w:rsid w:val="00D13E5B"/>
    <w:rPr>
      <w:rFonts w:cs="Times New Roman"/>
      <w:b/>
      <w:bCs/>
      <w:color w:val="0058A9"/>
    </w:rPr>
  </w:style>
  <w:style w:type="character" w:customStyle="1" w:styleId="29pt">
    <w:name w:val="Основной текст (2) + 9 pt"/>
    <w:rsid w:val="00D13E5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7">
    <w:name w:val="Нормальный (таблица)"/>
    <w:basedOn w:val="a0"/>
    <w:next w:val="a0"/>
    <w:uiPriority w:val="99"/>
    <w:rsid w:val="00D13E5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1">
    <w:name w:val="Стиль приложения 1."/>
    <w:basedOn w:val="a0"/>
    <w:rsid w:val="00D13E5B"/>
    <w:pPr>
      <w:numPr>
        <w:numId w:val="15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D13E5B"/>
    <w:pPr>
      <w:numPr>
        <w:ilvl w:val="1"/>
        <w:numId w:val="15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D13E5B"/>
    <w:pPr>
      <w:numPr>
        <w:ilvl w:val="2"/>
        <w:numId w:val="15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D13E5B"/>
    <w:pPr>
      <w:numPr>
        <w:ilvl w:val="3"/>
        <w:numId w:val="15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D13E5B"/>
    <w:pPr>
      <w:numPr>
        <w:ilvl w:val="4"/>
        <w:numId w:val="15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D13E5B"/>
    <w:pPr>
      <w:numPr>
        <w:ilvl w:val="5"/>
        <w:numId w:val="15"/>
      </w:numPr>
      <w:jc w:val="both"/>
    </w:pPr>
    <w:rPr>
      <w:sz w:val="26"/>
      <w:szCs w:val="20"/>
    </w:rPr>
  </w:style>
  <w:style w:type="paragraph" w:styleId="ab">
    <w:name w:val="Title"/>
    <w:basedOn w:val="a0"/>
    <w:next w:val="a0"/>
    <w:link w:val="aff8"/>
    <w:uiPriority w:val="10"/>
    <w:qFormat/>
    <w:rsid w:val="00D13E5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8">
    <w:name w:val="Заголовок Знак"/>
    <w:basedOn w:val="a2"/>
    <w:link w:val="ab"/>
    <w:uiPriority w:val="10"/>
    <w:rsid w:val="00D13E5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19</Pages>
  <Words>4721</Words>
  <Characters>26915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10</cp:revision>
  <cp:lastPrinted>2018-01-11T08:13:00Z</cp:lastPrinted>
  <dcterms:created xsi:type="dcterms:W3CDTF">2018-01-11T03:24:00Z</dcterms:created>
  <dcterms:modified xsi:type="dcterms:W3CDTF">2018-01-11T08:16:00Z</dcterms:modified>
</cp:coreProperties>
</file>