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60AA" w:rsidRPr="004C60AA" w:rsidRDefault="004C60AA" w:rsidP="003573B5">
      <w:pPr>
        <w:spacing w:after="0"/>
        <w:jc w:val="center"/>
      </w:pPr>
      <w:r w:rsidRPr="004C60AA">
        <w:t>РОССИЙСКАЯ   ФЕДЕРАЦИЯ</w:t>
      </w:r>
    </w:p>
    <w:p w:rsidR="004C60AA" w:rsidRPr="004C60AA" w:rsidRDefault="004C60AA" w:rsidP="003573B5">
      <w:pPr>
        <w:spacing w:after="0"/>
        <w:jc w:val="center"/>
      </w:pPr>
      <w:r w:rsidRPr="004C60AA">
        <w:t>ИРКУТСКАЯ ОБЛАСТЬ</w:t>
      </w:r>
    </w:p>
    <w:p w:rsidR="004C60AA" w:rsidRPr="004C60AA" w:rsidRDefault="004C60AA" w:rsidP="003573B5">
      <w:pPr>
        <w:spacing w:after="0"/>
        <w:jc w:val="center"/>
      </w:pPr>
    </w:p>
    <w:p w:rsidR="004C60AA" w:rsidRPr="004C60AA" w:rsidRDefault="004C60AA" w:rsidP="003573B5">
      <w:pPr>
        <w:spacing w:after="0"/>
        <w:jc w:val="center"/>
      </w:pPr>
      <w:r w:rsidRPr="004C60AA">
        <w:t>ДУМА</w:t>
      </w:r>
    </w:p>
    <w:p w:rsidR="004C60AA" w:rsidRPr="004C60AA" w:rsidRDefault="00037B57" w:rsidP="003573B5">
      <w:pPr>
        <w:spacing w:after="0"/>
        <w:jc w:val="center"/>
      </w:pPr>
      <w:r>
        <w:t>ЕРБОГАЧЕНСКОГО МУНИЦИПАЛЬНОГО ОБРАЗОВАНИЯ</w:t>
      </w:r>
    </w:p>
    <w:p w:rsidR="00455F9D" w:rsidRDefault="00455F9D" w:rsidP="003573B5">
      <w:pPr>
        <w:spacing w:after="0"/>
        <w:jc w:val="center"/>
      </w:pPr>
    </w:p>
    <w:p w:rsidR="004C60AA" w:rsidRPr="004C60AA" w:rsidRDefault="00455F9D" w:rsidP="003573B5">
      <w:pPr>
        <w:spacing w:after="0"/>
        <w:jc w:val="center"/>
        <w:rPr>
          <w:b/>
        </w:rPr>
      </w:pPr>
      <w:r>
        <w:t>РЕШЕНИЕ</w:t>
      </w:r>
      <w:r w:rsidR="00155D23">
        <w:t xml:space="preserve"> №</w:t>
      </w:r>
      <w:r w:rsidR="00F30711">
        <w:t xml:space="preserve"> 30/5</w:t>
      </w:r>
    </w:p>
    <w:p w:rsidR="004C60AA" w:rsidRPr="004C60AA" w:rsidRDefault="004C60AA" w:rsidP="003573B5">
      <w:pPr>
        <w:spacing w:after="0"/>
        <w:jc w:val="center"/>
      </w:pPr>
    </w:p>
    <w:p w:rsidR="004C60AA" w:rsidRPr="004C60AA" w:rsidRDefault="007C3822" w:rsidP="003573B5">
      <w:pPr>
        <w:spacing w:after="0"/>
        <w:jc w:val="center"/>
      </w:pPr>
      <w:r>
        <w:t>17 июня</w:t>
      </w:r>
      <w:r w:rsidR="004C60AA" w:rsidRPr="004C60AA">
        <w:t xml:space="preserve"> 201</w:t>
      </w:r>
      <w:r>
        <w:t>5</w:t>
      </w:r>
      <w:r w:rsidR="004C60AA" w:rsidRPr="004C60AA">
        <w:t xml:space="preserve"> года                                                        </w:t>
      </w:r>
      <w:r>
        <w:t xml:space="preserve">         </w:t>
      </w:r>
      <w:r w:rsidR="004C60AA" w:rsidRPr="004C60AA">
        <w:t xml:space="preserve">                с. Ербогачен</w:t>
      </w:r>
    </w:p>
    <w:p w:rsidR="004C60AA" w:rsidRPr="004C60AA" w:rsidRDefault="004C60AA" w:rsidP="004C60AA">
      <w:pPr>
        <w:spacing w:after="0"/>
      </w:pPr>
    </w:p>
    <w:p w:rsidR="007C3822" w:rsidRDefault="007C3822" w:rsidP="004C60AA">
      <w:pPr>
        <w:spacing w:after="0"/>
      </w:pPr>
      <w:r>
        <w:t>Об утверждении Положения о порядке</w:t>
      </w:r>
    </w:p>
    <w:p w:rsidR="007C3822" w:rsidRDefault="007C3822" w:rsidP="004C60AA">
      <w:pPr>
        <w:spacing w:after="0"/>
      </w:pPr>
      <w:r>
        <w:t>определения цены земельных участков,</w:t>
      </w:r>
    </w:p>
    <w:p w:rsidR="007C3822" w:rsidRDefault="007C3822" w:rsidP="004C60AA">
      <w:pPr>
        <w:spacing w:after="0"/>
      </w:pPr>
      <w:r>
        <w:t>находящихся в муниципальной собственности</w:t>
      </w:r>
    </w:p>
    <w:p w:rsidR="007C3822" w:rsidRDefault="007C3822" w:rsidP="004C60AA">
      <w:pPr>
        <w:spacing w:after="0"/>
      </w:pPr>
      <w:r>
        <w:t>Ербогаченского муниципального образования,</w:t>
      </w:r>
    </w:p>
    <w:p w:rsidR="007C3822" w:rsidRDefault="007C3822" w:rsidP="004C60AA">
      <w:pPr>
        <w:spacing w:after="0"/>
      </w:pPr>
      <w:r>
        <w:t>оплаты при заключении договоров</w:t>
      </w:r>
    </w:p>
    <w:p w:rsidR="007C3822" w:rsidRDefault="007C3822" w:rsidP="004C60AA">
      <w:pPr>
        <w:spacing w:after="0"/>
      </w:pPr>
      <w:r>
        <w:t>купли-продажи таких земельных участков</w:t>
      </w:r>
    </w:p>
    <w:p w:rsidR="004C60AA" w:rsidRPr="004C60AA" w:rsidRDefault="007C3822" w:rsidP="004C60AA">
      <w:pPr>
        <w:spacing w:after="0"/>
      </w:pPr>
      <w:r>
        <w:t>без проведения торгов</w:t>
      </w:r>
      <w:r w:rsidR="004C60AA" w:rsidRPr="004C60AA">
        <w:t xml:space="preserve"> </w:t>
      </w:r>
    </w:p>
    <w:p w:rsidR="004C60AA" w:rsidRPr="004C60AA" w:rsidRDefault="004C60AA" w:rsidP="004C60AA">
      <w:pPr>
        <w:spacing w:after="0"/>
      </w:pPr>
      <w:r w:rsidRPr="004C60AA">
        <w:t xml:space="preserve">          </w:t>
      </w:r>
    </w:p>
    <w:p w:rsidR="004C60AA" w:rsidRPr="004C60AA" w:rsidRDefault="004C60AA" w:rsidP="00EB39EF">
      <w:pPr>
        <w:spacing w:after="0"/>
        <w:jc w:val="both"/>
      </w:pPr>
      <w:r w:rsidRPr="004C60AA">
        <w:t xml:space="preserve">      В </w:t>
      </w:r>
      <w:r w:rsidR="006D5CE8">
        <w:t>соответствии с п/п 3 п. 2 ст. 39.4 Земельного кодекса Российской Федерации</w:t>
      </w:r>
      <w:r w:rsidRPr="004C60AA">
        <w:t xml:space="preserve"> и,</w:t>
      </w:r>
      <w:r w:rsidR="00882BB4">
        <w:t xml:space="preserve"> руководствуясь статьями 31,47</w:t>
      </w:r>
      <w:r w:rsidRPr="004C60AA">
        <w:t xml:space="preserve"> Устава Ербогаченского муниципального образования, Дума РЕШИЛА:</w:t>
      </w:r>
    </w:p>
    <w:p w:rsidR="004C60AA" w:rsidRPr="004C60AA" w:rsidRDefault="004C60AA" w:rsidP="00EB39EF">
      <w:pPr>
        <w:spacing w:after="0"/>
        <w:jc w:val="both"/>
      </w:pPr>
      <w:r w:rsidRPr="004C60AA">
        <w:t xml:space="preserve">     1.</w:t>
      </w:r>
      <w:bookmarkStart w:id="0" w:name="_GoBack"/>
      <w:bookmarkEnd w:id="0"/>
      <w:r w:rsidRPr="004C60AA">
        <w:t xml:space="preserve"> Утвердить </w:t>
      </w:r>
      <w:r w:rsidR="00EB39EF">
        <w:t>Положени</w:t>
      </w:r>
      <w:r w:rsidR="006D6BE2">
        <w:t>е</w:t>
      </w:r>
      <w:r w:rsidR="00EB39EF">
        <w:t xml:space="preserve"> о порядке определения цены земельных участков, находящихся в муниципальной собственности Ербогаченского муниципального образования, их оплаты при заключении договоров купли-продажи таких земельных участков без проведения торгов.</w:t>
      </w:r>
    </w:p>
    <w:p w:rsidR="004C60AA" w:rsidRPr="004C60AA" w:rsidRDefault="004C60AA" w:rsidP="00EB39EF">
      <w:pPr>
        <w:spacing w:after="0"/>
        <w:jc w:val="both"/>
      </w:pPr>
      <w:r w:rsidRPr="004C60AA">
        <w:t xml:space="preserve">    2.</w:t>
      </w:r>
      <w:r w:rsidR="003573B5">
        <w:t xml:space="preserve"> </w:t>
      </w:r>
      <w:r w:rsidRPr="004C60AA">
        <w:t>Опубликовать настоящее решение в печатном и</w:t>
      </w:r>
      <w:r w:rsidR="008B594A">
        <w:t xml:space="preserve">здании «Ербогаченский вестник», </w:t>
      </w:r>
      <w:r w:rsidR="008B594A" w:rsidRPr="008B594A">
        <w:rPr>
          <w:rFonts w:eastAsia="Calibri"/>
        </w:rPr>
        <w:t>разместить на сайте администрации в сети «Интернет».</w:t>
      </w:r>
    </w:p>
    <w:p w:rsidR="004C60AA" w:rsidRPr="004C60AA" w:rsidRDefault="004C60AA" w:rsidP="00EB39EF">
      <w:pPr>
        <w:spacing w:after="0"/>
        <w:jc w:val="both"/>
      </w:pPr>
      <w:r w:rsidRPr="004C60AA">
        <w:t xml:space="preserve">    3.</w:t>
      </w:r>
      <w:r w:rsidR="003573B5">
        <w:t xml:space="preserve"> </w:t>
      </w:r>
      <w:r w:rsidRPr="004C60AA">
        <w:t>Настоящее решение вступает в силу со дня его официального опубликования.</w:t>
      </w:r>
    </w:p>
    <w:p w:rsidR="004C60AA" w:rsidRPr="004C60AA" w:rsidRDefault="004C60AA" w:rsidP="004C60AA">
      <w:pPr>
        <w:spacing w:after="0"/>
      </w:pPr>
    </w:p>
    <w:p w:rsidR="004C60AA" w:rsidRPr="004C60AA" w:rsidRDefault="004C60AA" w:rsidP="004C60AA">
      <w:pPr>
        <w:spacing w:after="0"/>
      </w:pPr>
    </w:p>
    <w:p w:rsidR="004C60AA" w:rsidRPr="004C60AA" w:rsidRDefault="00235E5E" w:rsidP="004C60AA">
      <w:pPr>
        <w:spacing w:after="0"/>
      </w:pPr>
      <w:proofErr w:type="spellStart"/>
      <w:r>
        <w:t>И.о</w:t>
      </w:r>
      <w:proofErr w:type="spellEnd"/>
      <w:r>
        <w:t>. г</w:t>
      </w:r>
      <w:r w:rsidR="004C60AA" w:rsidRPr="004C60AA">
        <w:t>лав</w:t>
      </w:r>
      <w:r>
        <w:t>ы</w:t>
      </w:r>
      <w:r w:rsidR="004C60AA" w:rsidRPr="004C60AA">
        <w:t xml:space="preserve"> Ербогаченского</w:t>
      </w:r>
    </w:p>
    <w:p w:rsidR="004C60AA" w:rsidRDefault="004C60AA" w:rsidP="004C60AA">
      <w:pPr>
        <w:spacing w:after="0"/>
      </w:pPr>
      <w:r w:rsidRPr="004C60AA">
        <w:t xml:space="preserve">муниципального образования                                                           </w:t>
      </w:r>
      <w:r w:rsidR="00235E5E">
        <w:t>В.Ю. Колесников</w:t>
      </w:r>
      <w:r w:rsidRPr="004C60AA">
        <w:t xml:space="preserve">   </w:t>
      </w:r>
    </w:p>
    <w:p w:rsidR="002563AD" w:rsidRDefault="002563AD" w:rsidP="004C60AA">
      <w:pPr>
        <w:spacing w:after="0"/>
      </w:pPr>
    </w:p>
    <w:p w:rsidR="002563AD" w:rsidRDefault="002563AD">
      <w:pPr>
        <w:spacing w:after="0" w:line="240" w:lineRule="auto"/>
      </w:pPr>
      <w:r>
        <w:br w:type="page"/>
      </w:r>
    </w:p>
    <w:p w:rsidR="002563AD" w:rsidRDefault="002563AD" w:rsidP="002563AD">
      <w:pPr>
        <w:spacing w:after="0"/>
        <w:jc w:val="center"/>
      </w:pPr>
      <w:r>
        <w:lastRenderedPageBreak/>
        <w:t>Положение</w:t>
      </w:r>
    </w:p>
    <w:p w:rsidR="002563AD" w:rsidRDefault="002563AD" w:rsidP="002563AD">
      <w:pPr>
        <w:spacing w:after="0"/>
        <w:jc w:val="center"/>
      </w:pPr>
      <w:r w:rsidRPr="002563AD">
        <w:t>о порядке определения цены земельных участков, находящихся в муниципальной собственности Ербогаченского муниципального образования, их оплаты при заключении договоров купли-продажи таких земельных участков без проведения торгов</w:t>
      </w:r>
    </w:p>
    <w:p w:rsidR="00FF5DC3" w:rsidRDefault="00FF5DC3" w:rsidP="002563AD">
      <w:pPr>
        <w:spacing w:after="0"/>
        <w:jc w:val="center"/>
      </w:pPr>
    </w:p>
    <w:p w:rsidR="00FF5DC3" w:rsidRDefault="00FF5DC3" w:rsidP="00FF5DC3">
      <w:pPr>
        <w:pStyle w:val="a3"/>
        <w:numPr>
          <w:ilvl w:val="0"/>
          <w:numId w:val="3"/>
        </w:numPr>
        <w:spacing w:after="0"/>
        <w:ind w:left="0" w:firstLine="567"/>
        <w:jc w:val="both"/>
      </w:pPr>
      <w:r>
        <w:t xml:space="preserve">Настоящее Положение в </w:t>
      </w:r>
      <w:r w:rsidRPr="00FF5DC3">
        <w:t xml:space="preserve">соответствии с п/п 3 п. 2 ст. 39.4 Земельного кодекса Российской Федерации </w:t>
      </w:r>
      <w:r>
        <w:t xml:space="preserve">устанавливает порядок определения цены земельных участков, </w:t>
      </w:r>
      <w:r w:rsidRPr="00FF5DC3">
        <w:t>находящихся в муниципальной собственности Ербогаченского муниципального образования, их оплаты при заключении договоров купли-продажи таких земельных участков без проведения торгов</w:t>
      </w:r>
      <w:r>
        <w:t>.</w:t>
      </w:r>
    </w:p>
    <w:p w:rsidR="00FF5DC3" w:rsidRDefault="002F66AE" w:rsidP="00FF5DC3">
      <w:pPr>
        <w:pStyle w:val="a3"/>
        <w:numPr>
          <w:ilvl w:val="0"/>
          <w:numId w:val="3"/>
        </w:numPr>
        <w:spacing w:after="0"/>
        <w:ind w:left="0" w:firstLine="567"/>
        <w:jc w:val="both"/>
      </w:pPr>
      <w:r>
        <w:t>Цена земельного участка при заключении договора купли-продажи без проведения торгов устанавливается в размере 1,5 процента от кадастровой стоимости земельного участка в случаях продажи:</w:t>
      </w:r>
    </w:p>
    <w:p w:rsidR="002F66AE" w:rsidRDefault="002F66AE" w:rsidP="002F66AE">
      <w:pPr>
        <w:pStyle w:val="a3"/>
        <w:numPr>
          <w:ilvl w:val="0"/>
          <w:numId w:val="4"/>
        </w:numPr>
        <w:spacing w:after="0"/>
        <w:ind w:left="0" w:firstLine="567"/>
        <w:jc w:val="both"/>
      </w:pPr>
      <w:r>
        <w:t>земельных участков, на которых расположены индивидуальные жилые дома, индивидуальные гаражи</w:t>
      </w:r>
      <w:r w:rsidR="00533BCC">
        <w:t xml:space="preserve">, гражданам, являющимся собственниками таких </w:t>
      </w:r>
      <w:r w:rsidR="00533BCC" w:rsidRPr="00533BCC">
        <w:t>индивидуальны</w:t>
      </w:r>
      <w:r w:rsidR="00533BCC">
        <w:t>х</w:t>
      </w:r>
      <w:r w:rsidR="00533BCC" w:rsidRPr="00533BCC">
        <w:t xml:space="preserve"> жилы</w:t>
      </w:r>
      <w:r w:rsidR="00533BCC">
        <w:t>х домов</w:t>
      </w:r>
      <w:r w:rsidR="00533BCC" w:rsidRPr="00533BCC">
        <w:t>, индивидуальны</w:t>
      </w:r>
      <w:r w:rsidR="00533BCC">
        <w:t>х гаражей в случаях, предусмотренных статьей 39.20 Земельного кодекса Российской Федерации;</w:t>
      </w:r>
    </w:p>
    <w:p w:rsidR="00533BCC" w:rsidRDefault="00533BCC" w:rsidP="002F66AE">
      <w:pPr>
        <w:pStyle w:val="a3"/>
        <w:numPr>
          <w:ilvl w:val="0"/>
          <w:numId w:val="4"/>
        </w:numPr>
        <w:spacing w:after="0"/>
        <w:ind w:left="0" w:firstLine="567"/>
        <w:jc w:val="both"/>
      </w:pPr>
      <w:r>
        <w:t xml:space="preserve">земельных участков, образованных из земельного участка, предоставленного некоммерческой организации, созданной гражданами, для комплексного освоения территории в целях индивидуального жилищного строительства (за исключением земельных участков, отнесенных к имуществу общего пользования), членам этой некоммерческой организации или, если это предусмотрено решением общего собрания членов </w:t>
      </w:r>
      <w:r w:rsidRPr="00533BCC">
        <w:t>этой некоммерческой организации</w:t>
      </w:r>
      <w:r>
        <w:t xml:space="preserve">, </w:t>
      </w:r>
      <w:r w:rsidRPr="00533BCC">
        <w:t>этой некоммерческой организации</w:t>
      </w:r>
      <w:r>
        <w:t>;</w:t>
      </w:r>
    </w:p>
    <w:p w:rsidR="00533BCC" w:rsidRDefault="00D65298" w:rsidP="002F66AE">
      <w:pPr>
        <w:pStyle w:val="a3"/>
        <w:numPr>
          <w:ilvl w:val="0"/>
          <w:numId w:val="4"/>
        </w:numPr>
        <w:spacing w:after="0"/>
        <w:ind w:left="0" w:firstLine="567"/>
        <w:jc w:val="both"/>
      </w:pPr>
      <w:r w:rsidRPr="00D65298">
        <w:t>земельных участков, образованных в результате раздела земельного участка, предоставленного некоммерческой организации, созданной гражданами, для комплексного освоения территории в целях индивидуального жилищного строительства и относящегося к имуществу общего пользования, этой некоммерческой организации;</w:t>
      </w:r>
    </w:p>
    <w:p w:rsidR="00D65298" w:rsidRPr="004C60AA" w:rsidRDefault="005255B1" w:rsidP="005255B1">
      <w:pPr>
        <w:pStyle w:val="a3"/>
        <w:numPr>
          <w:ilvl w:val="0"/>
          <w:numId w:val="4"/>
        </w:numPr>
        <w:spacing w:after="0"/>
        <w:ind w:left="0" w:firstLine="567"/>
        <w:jc w:val="both"/>
      </w:pPr>
      <w:r w:rsidRPr="005255B1">
        <w:t>земельных участков, образованных в результате раздела земельного участка, предоставленного юридическому лицу для ведения дачного хозяйства и относящегося к имуществу общего пользования, указанному юридическому лицу.</w:t>
      </w:r>
    </w:p>
    <w:p w:rsidR="00B9577C" w:rsidRDefault="00B9577C" w:rsidP="00B9577C">
      <w:pPr>
        <w:spacing w:after="0"/>
        <w:ind w:firstLine="567"/>
        <w:jc w:val="both"/>
      </w:pPr>
      <w:r>
        <w:t>3. Цена земельного участка при заключении договора купли-продажи без проведения торгов устанавливается в размере 3 процентов от кадастровой стоимости земельного участка в случаях продажи:</w:t>
      </w:r>
    </w:p>
    <w:p w:rsidR="00B9577C" w:rsidRDefault="00B9577C" w:rsidP="00B9577C">
      <w:pPr>
        <w:spacing w:after="0"/>
        <w:ind w:firstLine="567"/>
        <w:jc w:val="both"/>
      </w:pPr>
      <w:r>
        <w:t>1) земельных участков, образованных из земельного участка, предоставленного некоммерческой организации, созданной гражданами, для ведения садоводства, огородничества, дачного хозяйства (за исключением земельных участков, отнесенных к имуществу общего пользования), членам этой некоммерческой организации;</w:t>
      </w:r>
    </w:p>
    <w:p w:rsidR="00B9577C" w:rsidRDefault="00B9577C" w:rsidP="00B9577C">
      <w:pPr>
        <w:spacing w:after="0"/>
        <w:ind w:firstLine="567"/>
        <w:jc w:val="both"/>
      </w:pPr>
      <w:r>
        <w:t xml:space="preserve"> 2) земельных участков, образованных из земельного участка, предоставленного в аренду для комплексного освоения территории (за исключением земельных участков, образованных из земельного участка, предоставленного юридическому лицу, заключившему договор о комплексном освоении территории в целях строительства жилья экономического класса, в аренду для комплексного освоения территории в целях строительства такого жилья), лицу, с которым в соответствии с Градостроительным кодексом Российской Федерации заключен договор о комплексном освоении территории.</w:t>
      </w:r>
    </w:p>
    <w:p w:rsidR="00B9577C" w:rsidRDefault="00B9577C" w:rsidP="00B9577C">
      <w:pPr>
        <w:spacing w:after="0"/>
        <w:ind w:firstLine="567"/>
        <w:jc w:val="both"/>
      </w:pPr>
      <w:r>
        <w:lastRenderedPageBreak/>
        <w:t>4. Цена земельного участка при заключении договора купли-продажи без проведения торгов устанавливается в размере 7,5 процентов от кадастровой стоимости земельного участка в случаях продажи:</w:t>
      </w:r>
    </w:p>
    <w:p w:rsidR="00B9577C" w:rsidRDefault="00B9577C" w:rsidP="00B9577C">
      <w:pPr>
        <w:spacing w:after="0"/>
        <w:ind w:firstLine="567"/>
        <w:jc w:val="both"/>
      </w:pPr>
      <w:r>
        <w:t>1) земельных участков, на которых расположены здания, сооружения, лицам, не указанным в подпункте 1 пункта 2 настоящего Положения, и являющимся собственниками таких зданий, сооружений либо помещений в них в случаях, предусмотренных статьей 39.20 Земельного кодекса Российской Федерации;</w:t>
      </w:r>
    </w:p>
    <w:p w:rsidR="00B9577C" w:rsidRDefault="00B9577C" w:rsidP="00B9577C">
      <w:pPr>
        <w:spacing w:after="0"/>
        <w:ind w:firstLine="567"/>
        <w:jc w:val="both"/>
      </w:pPr>
      <w:r>
        <w:t>2) земельных участков, предназначенных для ведения сельскохозяйственного производства и переданных в аренду гражданину или юридическому лицу,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надлежащего использования такого земельного участка в случае, если этим гражданином или этим юридическим лицом заявление о заключении договора купли-продажи такого земельного участка без проведения торгов подано до дня истечения срока указанного договора аренды земельного участка.</w:t>
      </w:r>
    </w:p>
    <w:p w:rsidR="00B9577C" w:rsidRDefault="00B9577C" w:rsidP="00B9577C">
      <w:pPr>
        <w:spacing w:after="0"/>
        <w:ind w:firstLine="567"/>
        <w:jc w:val="both"/>
      </w:pPr>
      <w:r>
        <w:t>5. Цена земельного участка при заключении договора купли-продажи без проведения торгов устанавливается в размере 15 процентов от кадастровой стоимости земельного участка в случаях продажи:</w:t>
      </w:r>
    </w:p>
    <w:p w:rsidR="00B9577C" w:rsidRDefault="00B9577C" w:rsidP="00B9577C">
      <w:pPr>
        <w:spacing w:after="0"/>
        <w:ind w:firstLine="567"/>
        <w:jc w:val="both"/>
      </w:pPr>
      <w:r>
        <w:t>1) земельных участков, находящихся в постоянном (бессрочном) пользовании юридических лиц, указанным юридическим лицам, за исключением лиц, указанных в пункте 2 статьи 39.9 Земельного кодекса Российской Федерации;</w:t>
      </w:r>
    </w:p>
    <w:p w:rsidR="00727EF0" w:rsidRDefault="00B9577C" w:rsidP="00B9577C">
      <w:pPr>
        <w:ind w:firstLine="567"/>
        <w:jc w:val="both"/>
      </w:pPr>
      <w:r>
        <w:t>2) земельных участков крестьянскому (фермерскому) хозяйству или сельскохозяйственной организации в случаях, установленных Федеральным законом от 24 июля 2002 года № 101-ФЗ «Об обороте земель сельскохозяйственного назначения».</w:t>
      </w:r>
    </w:p>
    <w:sectPr w:rsidR="00727E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297BE5"/>
    <w:multiLevelType w:val="hybridMultilevel"/>
    <w:tmpl w:val="301851B2"/>
    <w:lvl w:ilvl="0" w:tplc="457863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5D96404"/>
    <w:multiLevelType w:val="hybridMultilevel"/>
    <w:tmpl w:val="642C801C"/>
    <w:lvl w:ilvl="0" w:tplc="1CF8D9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E9A2E14"/>
    <w:multiLevelType w:val="hybridMultilevel"/>
    <w:tmpl w:val="442E1ED2"/>
    <w:lvl w:ilvl="0" w:tplc="1A42C22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72091573"/>
    <w:multiLevelType w:val="hybridMultilevel"/>
    <w:tmpl w:val="D1A65702"/>
    <w:lvl w:ilvl="0" w:tplc="E856D97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60AC"/>
    <w:rsid w:val="00037B57"/>
    <w:rsid w:val="00155D23"/>
    <w:rsid w:val="00235E5E"/>
    <w:rsid w:val="002563AD"/>
    <w:rsid w:val="002F66AE"/>
    <w:rsid w:val="003573B5"/>
    <w:rsid w:val="00455F9D"/>
    <w:rsid w:val="004C60AA"/>
    <w:rsid w:val="005255B1"/>
    <w:rsid w:val="00533BCC"/>
    <w:rsid w:val="006D5CE8"/>
    <w:rsid w:val="006D6BE2"/>
    <w:rsid w:val="00727EF0"/>
    <w:rsid w:val="007C3822"/>
    <w:rsid w:val="00882BB4"/>
    <w:rsid w:val="008B594A"/>
    <w:rsid w:val="009660AC"/>
    <w:rsid w:val="00B9577C"/>
    <w:rsid w:val="00BC5168"/>
    <w:rsid w:val="00D65298"/>
    <w:rsid w:val="00EB39EF"/>
    <w:rsid w:val="00EF58E2"/>
    <w:rsid w:val="00F30711"/>
    <w:rsid w:val="00FF5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7563D1-DCB8-4625-B2CC-D21518943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5DC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D6B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D6B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322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3</Pages>
  <Words>914</Words>
  <Characters>5213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Griha</cp:lastModifiedBy>
  <cp:revision>23</cp:revision>
  <cp:lastPrinted>2015-06-18T08:20:00Z</cp:lastPrinted>
  <dcterms:created xsi:type="dcterms:W3CDTF">2015-06-04T02:26:00Z</dcterms:created>
  <dcterms:modified xsi:type="dcterms:W3CDTF">2015-06-23T02:16:00Z</dcterms:modified>
</cp:coreProperties>
</file>