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3968BC" w:rsidP="0075710F">
      <w:pPr>
        <w:jc w:val="center"/>
      </w:pPr>
      <w:r>
        <w:t>01 октября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>
        <w:t>108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D00D89">
        <w:t>Хамакар</w:t>
      </w:r>
      <w:r>
        <w:t xml:space="preserve">, </w:t>
      </w:r>
      <w:r w:rsidR="008D660B">
        <w:t xml:space="preserve">ул. </w:t>
      </w:r>
      <w:r w:rsidR="00D00D89">
        <w:t>Лесная</w:t>
      </w:r>
      <w:r w:rsidR="00791B53">
        <w:t xml:space="preserve">, </w:t>
      </w:r>
      <w:r w:rsidR="00D00D89">
        <w:t>9,1</w:t>
      </w:r>
    </w:p>
    <w:p w:rsidR="0075710F" w:rsidRDefault="0075710F" w:rsidP="0075710F"/>
    <w:p w:rsidR="0075710F" w:rsidRDefault="0075710F" w:rsidP="0075710F"/>
    <w:p w:rsidR="0075710F" w:rsidRDefault="00287C78" w:rsidP="00287C78">
      <w:pPr>
        <w:jc w:val="both"/>
      </w:pPr>
      <w:r>
        <w:t xml:space="preserve">    </w:t>
      </w:r>
      <w:r w:rsidR="008D660B" w:rsidRPr="006F1931">
        <w:t xml:space="preserve">В соответствии </w:t>
      </w:r>
      <w:r w:rsidR="008D660B">
        <w:t xml:space="preserve">с пунктом 13 статьи 11.10 Земельного кодекса Российской Федерации, </w:t>
      </w:r>
      <w:r w:rsidR="008D660B" w:rsidRPr="006F1931"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</w:t>
      </w:r>
      <w:r w:rsidR="008D660B">
        <w:t>, руководствуясь Правилами землепользования и застройки Ербогаченского муниципального образования, а также статьями 23, 46 Устава Ербогаченского муниципального образования, администрация Ербогаченского муниципального образования</w:t>
      </w:r>
      <w:r w:rsidR="0075710F">
        <w:tab/>
        <w:t>ПОСТАНОВЛЯЕТ:</w:t>
      </w:r>
    </w:p>
    <w:p w:rsidR="0075710F" w:rsidRDefault="00287C78" w:rsidP="00287C78">
      <w:pPr>
        <w:jc w:val="both"/>
      </w:pPr>
      <w:r>
        <w:t xml:space="preserve">    </w:t>
      </w:r>
      <w:r w:rsidR="0075710F">
        <w:t>1.</w:t>
      </w:r>
      <w:r w:rsidR="009B7C05">
        <w:t xml:space="preserve"> </w:t>
      </w:r>
      <w:r w:rsidR="0075710F">
        <w:t xml:space="preserve">Утвердить схему расположения земельного участка, </w:t>
      </w:r>
      <w:r w:rsidR="00C10D2E">
        <w:t xml:space="preserve">находящегося в территориальной зоне Ж1 </w:t>
      </w:r>
      <w:r w:rsidR="008D660B">
        <w:t xml:space="preserve">(зона застройки индивидуальными жилыми домами) </w:t>
      </w:r>
      <w:r w:rsidR="00C10D2E">
        <w:t>имеющего адрес</w:t>
      </w:r>
      <w:r w:rsidR="0075710F">
        <w:t>: Иркутская область, Катангский район</w:t>
      </w:r>
      <w:r w:rsidR="000A0F65">
        <w:t xml:space="preserve">, село </w:t>
      </w:r>
      <w:r w:rsidR="00D00D89">
        <w:t>Хамакар</w:t>
      </w:r>
      <w:r w:rsidR="000A0F65">
        <w:t xml:space="preserve">, </w:t>
      </w:r>
      <w:r w:rsidR="008D660B">
        <w:t xml:space="preserve">ул. </w:t>
      </w:r>
      <w:r w:rsidR="00D00D89">
        <w:t>Лесная</w:t>
      </w:r>
      <w:r w:rsidR="0075710F">
        <w:t>,</w:t>
      </w:r>
      <w:r w:rsidR="005E2E67">
        <w:t xml:space="preserve"> </w:t>
      </w:r>
      <w:r w:rsidR="00D00D89">
        <w:t>9,1</w:t>
      </w:r>
      <w:r w:rsidR="005E2E67">
        <w:t>,</w:t>
      </w:r>
      <w:r w:rsidR="0075710F">
        <w:t xml:space="preserve"> </w:t>
      </w:r>
      <w:r w:rsidR="000A0F65">
        <w:t xml:space="preserve">кадастровый номер </w:t>
      </w:r>
      <w:r w:rsidR="00D30714">
        <w:t>38:23:</w:t>
      </w:r>
      <w:r w:rsidR="00D00D89">
        <w:t>050101</w:t>
      </w:r>
      <w:r w:rsidR="00D30714">
        <w:t>:</w:t>
      </w:r>
      <w:r w:rsidR="00D00D89">
        <w:t>34</w:t>
      </w:r>
      <w:r w:rsidR="00D30714">
        <w:t xml:space="preserve">, </w:t>
      </w:r>
      <w:r w:rsidR="00C10D2E">
        <w:t>площадь</w:t>
      </w:r>
      <w:r w:rsidR="0075710F">
        <w:t xml:space="preserve"> </w:t>
      </w:r>
      <w:r w:rsidR="00D00D89">
        <w:t>900</w:t>
      </w:r>
      <w:r w:rsidR="0075710F">
        <w:t xml:space="preserve"> кв.</w:t>
      </w:r>
      <w:r>
        <w:t xml:space="preserve"> </w:t>
      </w:r>
      <w:r w:rsidR="0075710F">
        <w:t xml:space="preserve">м., категория земель - земли населенных пунктов, разрешенное использование </w:t>
      </w:r>
      <w:r w:rsidR="000A0F65">
        <w:t>–</w:t>
      </w:r>
      <w:r w:rsidR="0075710F">
        <w:t xml:space="preserve"> </w:t>
      </w:r>
      <w:r w:rsidR="00D00D89">
        <w:t>объекты индивидуального жилищного строительства</w:t>
      </w:r>
      <w:r w:rsidR="00D30714">
        <w:t xml:space="preserve"> </w:t>
      </w:r>
      <w:r w:rsidR="00174DAD">
        <w:t>(прилагается</w:t>
      </w:r>
      <w:r w:rsidR="0075710F">
        <w:t>).</w:t>
      </w:r>
    </w:p>
    <w:p w:rsidR="0075710F" w:rsidRDefault="00287C78" w:rsidP="00287C78">
      <w:pPr>
        <w:jc w:val="both"/>
      </w:pPr>
      <w:r>
        <w:t xml:space="preserve">    </w:t>
      </w:r>
      <w:r w:rsidR="0075710F">
        <w:t xml:space="preserve">2. Опубликовать настоящее постановление в печатном издании «Ербогаченский вестник», разместить на сайте администрации в </w:t>
      </w:r>
      <w:r>
        <w:t>сети «</w:t>
      </w:r>
      <w:r w:rsidR="0075710F">
        <w:t>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9264E3">
      <w:pPr>
        <w:ind w:firstLine="426"/>
      </w:pPr>
      <w:r>
        <w:t xml:space="preserve"> </w:t>
      </w:r>
      <w:proofErr w:type="spellStart"/>
      <w:r w:rsidR="00D00D89">
        <w:t>И.о</w:t>
      </w:r>
      <w:proofErr w:type="spellEnd"/>
      <w:r w:rsidR="00D00D89">
        <w:t>. г</w:t>
      </w:r>
      <w:r w:rsidR="00B16E86">
        <w:t>лав</w:t>
      </w:r>
      <w:r w:rsidR="00D00D89">
        <w:t>ы</w:t>
      </w:r>
      <w:r>
        <w:t xml:space="preserve"> Ербогаченского</w:t>
      </w:r>
    </w:p>
    <w:p w:rsidR="002D147A" w:rsidRDefault="0075710F" w:rsidP="00287C78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D00D89">
        <w:t>В.Ю. Колесников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87C78"/>
    <w:rsid w:val="002D147A"/>
    <w:rsid w:val="002E58B0"/>
    <w:rsid w:val="003968BC"/>
    <w:rsid w:val="005522F9"/>
    <w:rsid w:val="00567534"/>
    <w:rsid w:val="005E2E67"/>
    <w:rsid w:val="00662851"/>
    <w:rsid w:val="006F1931"/>
    <w:rsid w:val="00712789"/>
    <w:rsid w:val="0075710F"/>
    <w:rsid w:val="00791B53"/>
    <w:rsid w:val="007A42EE"/>
    <w:rsid w:val="008D660B"/>
    <w:rsid w:val="009264E3"/>
    <w:rsid w:val="00970291"/>
    <w:rsid w:val="009B7C05"/>
    <w:rsid w:val="00B16E86"/>
    <w:rsid w:val="00B67403"/>
    <w:rsid w:val="00BC20C7"/>
    <w:rsid w:val="00C10D2E"/>
    <w:rsid w:val="00D00D89"/>
    <w:rsid w:val="00D30714"/>
    <w:rsid w:val="00D4696D"/>
    <w:rsid w:val="00E70631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61ED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26</cp:revision>
  <cp:lastPrinted>2015-04-09T01:36:00Z</cp:lastPrinted>
  <dcterms:created xsi:type="dcterms:W3CDTF">2015-04-08T02:12:00Z</dcterms:created>
  <dcterms:modified xsi:type="dcterms:W3CDTF">2015-10-02T13:28:00Z</dcterms:modified>
</cp:coreProperties>
</file>