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774" w:rsidRDefault="00765774" w:rsidP="006B7607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РОССИЙСКАЯ ФЕДЕРАЦИЯ</w:t>
      </w:r>
    </w:p>
    <w:p w:rsidR="00765774" w:rsidRDefault="00765774" w:rsidP="006B7607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ИРКУТСКАЯ ОБЛАСТЬ</w:t>
      </w:r>
    </w:p>
    <w:p w:rsidR="00765774" w:rsidRDefault="00765774" w:rsidP="006B7607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Администрация</w:t>
      </w:r>
    </w:p>
    <w:p w:rsidR="00765774" w:rsidRDefault="00765774" w:rsidP="006B7607">
      <w:pPr>
        <w:suppressAutoHyphens/>
        <w:jc w:val="center"/>
        <w:rPr>
          <w:rFonts w:eastAsia="Times New Roman"/>
          <w:bCs/>
          <w:iCs/>
          <w:sz w:val="28"/>
          <w:szCs w:val="28"/>
          <w:lang w:eastAsia="ar-SA"/>
        </w:rPr>
      </w:pPr>
      <w:r>
        <w:rPr>
          <w:rFonts w:eastAsia="Times New Roman"/>
          <w:bCs/>
          <w:iCs/>
          <w:sz w:val="28"/>
          <w:szCs w:val="28"/>
          <w:lang w:eastAsia="ar-SA"/>
        </w:rPr>
        <w:t>Ербогаченского муниципального образования</w:t>
      </w:r>
    </w:p>
    <w:p w:rsidR="00765774" w:rsidRDefault="00765774" w:rsidP="006B7607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>П О С Т А Н О В Л Е Н И Е</w:t>
      </w:r>
    </w:p>
    <w:p w:rsidR="00765774" w:rsidRDefault="00765774" w:rsidP="006B760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sz w:val="36"/>
          <w:szCs w:val="36"/>
          <w:lang w:eastAsia="ru-RU"/>
        </w:rPr>
      </w:pPr>
    </w:p>
    <w:p w:rsidR="00765774" w:rsidRDefault="00765774" w:rsidP="006B7607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>«</w:t>
      </w:r>
      <w:r w:rsidR="006B7607">
        <w:rPr>
          <w:rFonts w:eastAsia="Times New Roman"/>
          <w:sz w:val="28"/>
          <w:szCs w:val="28"/>
          <w:lang w:eastAsia="ru-RU"/>
        </w:rPr>
        <w:t xml:space="preserve"> 11</w:t>
      </w:r>
      <w:proofErr w:type="gramEnd"/>
      <w:r w:rsidR="006B760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» </w:t>
      </w:r>
      <w:r w:rsidR="006B7607">
        <w:rPr>
          <w:rFonts w:eastAsia="Times New Roman"/>
          <w:sz w:val="28"/>
          <w:szCs w:val="28"/>
          <w:lang w:eastAsia="ru-RU"/>
        </w:rPr>
        <w:t xml:space="preserve">августа </w:t>
      </w:r>
      <w:r>
        <w:rPr>
          <w:rFonts w:eastAsia="Times New Roman"/>
          <w:sz w:val="28"/>
          <w:szCs w:val="28"/>
          <w:lang w:eastAsia="ru-RU"/>
        </w:rPr>
        <w:t xml:space="preserve">2014 года                                                                       № </w:t>
      </w:r>
      <w:r w:rsidR="006B7607">
        <w:rPr>
          <w:rFonts w:eastAsia="Times New Roman"/>
          <w:sz w:val="28"/>
          <w:szCs w:val="28"/>
          <w:lang w:eastAsia="ru-RU"/>
        </w:rPr>
        <w:t>74</w:t>
      </w:r>
      <w:r>
        <w:rPr>
          <w:rFonts w:eastAsia="Times New Roman"/>
          <w:sz w:val="28"/>
          <w:szCs w:val="28"/>
          <w:lang w:eastAsia="ru-RU"/>
        </w:rPr>
        <w:t>-п</w:t>
      </w:r>
    </w:p>
    <w:p w:rsidR="00765774" w:rsidRDefault="00765774" w:rsidP="006B7607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с. Ербогачен</w:t>
      </w:r>
    </w:p>
    <w:p w:rsidR="00765774" w:rsidRDefault="00765774" w:rsidP="006B7607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/>
          <w:b/>
          <w:sz w:val="28"/>
          <w:szCs w:val="28"/>
          <w:lang w:eastAsia="ru-RU"/>
        </w:rPr>
      </w:pPr>
    </w:p>
    <w:p w:rsidR="00765774" w:rsidRDefault="00765774" w:rsidP="00765774">
      <w:pPr>
        <w:autoSpaceDN w:val="0"/>
        <w:jc w:val="both"/>
        <w:rPr>
          <w:rFonts w:eastAsia="Times New Roman"/>
          <w:bCs/>
          <w:sz w:val="28"/>
          <w:szCs w:val="28"/>
          <w:lang w:eastAsia="ru-RU"/>
        </w:rPr>
      </w:pPr>
    </w:p>
    <w:p w:rsidR="00765774" w:rsidRDefault="00765774" w:rsidP="0076577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>Об утверждении Положения о</w:t>
      </w:r>
    </w:p>
    <w:p w:rsidR="00765774" w:rsidRDefault="00765774" w:rsidP="0076577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proofErr w:type="gramStart"/>
      <w:r>
        <w:rPr>
          <w:rFonts w:eastAsia="Times New Roman"/>
          <w:bCs/>
          <w:sz w:val="28"/>
          <w:szCs w:val="28"/>
          <w:lang w:eastAsia="ru-RU"/>
        </w:rPr>
        <w:t>согласовании</w:t>
      </w:r>
      <w:proofErr w:type="gramEnd"/>
      <w:r>
        <w:rPr>
          <w:rFonts w:eastAsia="Times New Roman"/>
          <w:bCs/>
          <w:sz w:val="28"/>
          <w:szCs w:val="28"/>
          <w:lang w:eastAsia="ru-RU"/>
        </w:rPr>
        <w:t xml:space="preserve"> инвестиционных программ </w:t>
      </w:r>
    </w:p>
    <w:p w:rsidR="00765774" w:rsidRDefault="00765774" w:rsidP="00765774">
      <w:pPr>
        <w:widowControl w:val="0"/>
        <w:autoSpaceDE w:val="0"/>
        <w:autoSpaceDN w:val="0"/>
        <w:adjustRightInd w:val="0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организаций, </w:t>
      </w:r>
      <w:r>
        <w:rPr>
          <w:rFonts w:eastAsia="Times New Roman"/>
          <w:sz w:val="28"/>
          <w:szCs w:val="28"/>
          <w:lang w:eastAsia="ru-RU"/>
        </w:rPr>
        <w:t xml:space="preserve">осуществляющих горячее водоснабжение, 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холодное водоснабжение и (или) водоотведение 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sz w:val="28"/>
          <w:szCs w:val="28"/>
          <w:lang w:eastAsia="ru-RU"/>
        </w:rPr>
        <w:t>на</w:t>
      </w:r>
      <w:proofErr w:type="gramEnd"/>
      <w:r>
        <w:rPr>
          <w:rFonts w:eastAsia="Times New Roman"/>
          <w:sz w:val="28"/>
          <w:szCs w:val="28"/>
          <w:lang w:eastAsia="ru-RU"/>
        </w:rPr>
        <w:t xml:space="preserve"> территории Ербогаченского муниципального </w:t>
      </w:r>
    </w:p>
    <w:p w:rsidR="00765774" w:rsidRDefault="00765774" w:rsidP="00765774">
      <w:pPr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образования.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</w:p>
    <w:p w:rsidR="00765774" w:rsidRDefault="00765774" w:rsidP="00765774">
      <w:pPr>
        <w:ind w:firstLine="698"/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 от 30 декабря 2004 года № 210-ФЗ «Об основах регулирования тарифов организаций коммунального комплекса», от 07декабря 2011 года № 416-ФЗ «О водоснабжении и водоотведении», ст.23, 46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Устава </w:t>
      </w:r>
      <w:r>
        <w:rPr>
          <w:rFonts w:eastAsia="Times New Roman"/>
          <w:sz w:val="28"/>
          <w:szCs w:val="28"/>
          <w:lang w:eastAsia="ru-RU"/>
        </w:rPr>
        <w:t>Ербогаченского муниципального образования, администрация Ербогаченского муниципального образования ПОСТАНОВЛЯЕТ: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</w:p>
    <w:p w:rsidR="00765774" w:rsidRDefault="00765774" w:rsidP="00765774">
      <w:pPr>
        <w:jc w:val="both"/>
        <w:rPr>
          <w:rFonts w:eastAsia="Times New Roman"/>
          <w:szCs w:val="24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1. Утвердить Положение о согласовании инвестиционных программ организаций, осуществляющих горячее водоснабжение, холодное водоснабжение и (или) водоотведение на территории Ербогаченского муниципального образования, согласно приложению № 1. 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</w:t>
      </w:r>
      <w:r w:rsidR="006B7607"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rFonts w:eastAsia="Times New Roman"/>
          <w:sz w:val="28"/>
          <w:szCs w:val="28"/>
          <w:lang w:eastAsia="ru-RU"/>
        </w:rPr>
        <w:t xml:space="preserve">Настоящее постановление </w:t>
      </w:r>
      <w:r w:rsidRPr="007104F3">
        <w:rPr>
          <w:rFonts w:eastAsia="Times New Roman"/>
          <w:sz w:val="28"/>
          <w:szCs w:val="28"/>
          <w:lang w:eastAsia="ru-RU"/>
        </w:rPr>
        <w:t>опу</w:t>
      </w:r>
      <w:bookmarkStart w:id="0" w:name="_GoBack"/>
      <w:bookmarkEnd w:id="0"/>
      <w:r w:rsidRPr="007104F3">
        <w:rPr>
          <w:rFonts w:eastAsia="Times New Roman"/>
          <w:sz w:val="28"/>
          <w:szCs w:val="28"/>
          <w:lang w:eastAsia="ru-RU"/>
        </w:rPr>
        <w:t>бликовать</w:t>
      </w:r>
      <w:r>
        <w:rPr>
          <w:rFonts w:eastAsia="Times New Roman"/>
          <w:sz w:val="28"/>
          <w:szCs w:val="28"/>
          <w:lang w:eastAsia="ru-RU"/>
        </w:rPr>
        <w:t xml:space="preserve"> в печатном издании «Ербогаченский вестник», разместить на </w:t>
      </w:r>
      <w:r w:rsidRPr="007104F3">
        <w:rPr>
          <w:rFonts w:eastAsia="Times New Roman"/>
          <w:sz w:val="28"/>
          <w:szCs w:val="28"/>
          <w:lang w:eastAsia="ru-RU"/>
        </w:rPr>
        <w:t>официальном сайте</w:t>
      </w:r>
      <w:r>
        <w:rPr>
          <w:rFonts w:eastAsia="Times New Roman"/>
          <w:sz w:val="28"/>
          <w:szCs w:val="28"/>
          <w:lang w:eastAsia="ru-RU"/>
        </w:rPr>
        <w:t xml:space="preserve"> Ербогаченского муниципального образования </w:t>
      </w:r>
      <w:r>
        <w:rPr>
          <w:rFonts w:eastAsia="Times New Roman"/>
          <w:sz w:val="28"/>
          <w:szCs w:val="28"/>
          <w:lang w:val="en-US" w:eastAsia="ru-RU"/>
        </w:rPr>
        <w:t>www</w:t>
      </w:r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erbogachen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  <w:proofErr w:type="spellStart"/>
      <w:r>
        <w:rPr>
          <w:rFonts w:eastAsia="Times New Roman"/>
          <w:sz w:val="28"/>
          <w:szCs w:val="28"/>
          <w:lang w:val="en-US" w:eastAsia="ru-RU"/>
        </w:rPr>
        <w:t>ru</w:t>
      </w:r>
      <w:proofErr w:type="spellEnd"/>
      <w:r>
        <w:rPr>
          <w:rFonts w:eastAsia="Times New Roman"/>
          <w:sz w:val="28"/>
          <w:szCs w:val="28"/>
          <w:lang w:eastAsia="ru-RU"/>
        </w:rPr>
        <w:t>.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 Контроль за исполнением настоящего постановления оставляю за собой.</w:t>
      </w:r>
    </w:p>
    <w:p w:rsidR="00765774" w:rsidRDefault="00765774" w:rsidP="007657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</w:p>
    <w:p w:rsidR="00765774" w:rsidRDefault="00765774" w:rsidP="007657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proofErr w:type="spellStart"/>
      <w:r>
        <w:rPr>
          <w:rFonts w:ascii="Times New Roman" w:hAnsi="Times New Roman" w:cs="Times New Roman"/>
          <w:sz w:val="28"/>
          <w:szCs w:val="24"/>
        </w:rPr>
        <w:t>И.о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. главы Ербогаченского </w:t>
      </w:r>
    </w:p>
    <w:p w:rsidR="00765774" w:rsidRDefault="00765774" w:rsidP="007657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муниципального образования                                                  Ю.Ю. Капустина</w:t>
      </w:r>
    </w:p>
    <w:p w:rsidR="00765774" w:rsidRDefault="00765774" w:rsidP="00765774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24"/>
        </w:rPr>
      </w:pPr>
    </w:p>
    <w:p w:rsidR="00765774" w:rsidRDefault="00765774" w:rsidP="00765774">
      <w:pPr>
        <w:spacing w:before="100" w:beforeAutospacing="1" w:after="100" w:afterAutospacing="1"/>
        <w:ind w:firstLine="698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 </w:t>
      </w: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ru-RU"/>
        </w:rPr>
      </w:pP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ru-RU"/>
        </w:rPr>
      </w:pP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ru-RU"/>
        </w:rPr>
      </w:pPr>
    </w:p>
    <w:p w:rsidR="00765774" w:rsidRDefault="00765774" w:rsidP="00765774">
      <w:pPr>
        <w:jc w:val="right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lastRenderedPageBreak/>
        <w:t xml:space="preserve">Приложение  № 1 к постановлению </w:t>
      </w:r>
    </w:p>
    <w:p w:rsidR="00765774" w:rsidRDefault="00765774" w:rsidP="00765774">
      <w:pPr>
        <w:jc w:val="right"/>
        <w:rPr>
          <w:rFonts w:eastAsia="Times New Roman"/>
          <w:bCs/>
          <w:szCs w:val="24"/>
          <w:lang w:eastAsia="ru-RU"/>
        </w:rPr>
      </w:pPr>
      <w:proofErr w:type="gramStart"/>
      <w:r>
        <w:rPr>
          <w:rFonts w:eastAsia="Times New Roman"/>
          <w:bCs/>
          <w:szCs w:val="24"/>
          <w:lang w:eastAsia="ru-RU"/>
        </w:rPr>
        <w:t>администрации</w:t>
      </w:r>
      <w:proofErr w:type="gramEnd"/>
      <w:r>
        <w:rPr>
          <w:rFonts w:eastAsia="Times New Roman"/>
          <w:bCs/>
          <w:szCs w:val="24"/>
          <w:lang w:eastAsia="ru-RU"/>
        </w:rPr>
        <w:t xml:space="preserve"> Ербогаченского муниципального</w:t>
      </w:r>
    </w:p>
    <w:p w:rsidR="00765774" w:rsidRDefault="00765774" w:rsidP="00765774">
      <w:pPr>
        <w:jc w:val="right"/>
        <w:rPr>
          <w:rFonts w:eastAsia="Times New Roman"/>
          <w:bCs/>
          <w:szCs w:val="24"/>
          <w:lang w:eastAsia="ru-RU"/>
        </w:rPr>
      </w:pPr>
      <w:proofErr w:type="gramStart"/>
      <w:r>
        <w:rPr>
          <w:rFonts w:eastAsia="Times New Roman"/>
          <w:bCs/>
          <w:szCs w:val="24"/>
          <w:lang w:eastAsia="ru-RU"/>
        </w:rPr>
        <w:t>образования</w:t>
      </w:r>
      <w:proofErr w:type="gramEnd"/>
      <w:r>
        <w:rPr>
          <w:rFonts w:eastAsia="Times New Roman"/>
          <w:bCs/>
          <w:szCs w:val="24"/>
          <w:lang w:eastAsia="ru-RU"/>
        </w:rPr>
        <w:t xml:space="preserve"> от «</w:t>
      </w:r>
      <w:r w:rsidR="006B7607">
        <w:rPr>
          <w:rFonts w:eastAsia="Times New Roman"/>
          <w:bCs/>
          <w:szCs w:val="24"/>
          <w:lang w:eastAsia="ru-RU"/>
        </w:rPr>
        <w:t>11</w:t>
      </w:r>
      <w:r>
        <w:rPr>
          <w:rFonts w:eastAsia="Times New Roman"/>
          <w:bCs/>
          <w:szCs w:val="24"/>
          <w:lang w:eastAsia="ru-RU"/>
        </w:rPr>
        <w:t xml:space="preserve">» </w:t>
      </w:r>
      <w:r w:rsidR="006B7607">
        <w:rPr>
          <w:rFonts w:eastAsia="Times New Roman"/>
          <w:bCs/>
          <w:szCs w:val="24"/>
          <w:lang w:eastAsia="ru-RU"/>
        </w:rPr>
        <w:t>августа</w:t>
      </w:r>
      <w:r>
        <w:rPr>
          <w:rFonts w:eastAsia="Times New Roman"/>
          <w:bCs/>
          <w:szCs w:val="24"/>
          <w:lang w:eastAsia="ru-RU"/>
        </w:rPr>
        <w:t xml:space="preserve"> 2014 г. № </w:t>
      </w:r>
      <w:r w:rsidR="006B7607">
        <w:rPr>
          <w:rFonts w:eastAsia="Times New Roman"/>
          <w:bCs/>
          <w:szCs w:val="24"/>
          <w:lang w:eastAsia="ru-RU"/>
        </w:rPr>
        <w:t>74-</w:t>
      </w:r>
      <w:r>
        <w:rPr>
          <w:rFonts w:eastAsia="Times New Roman"/>
          <w:bCs/>
          <w:szCs w:val="24"/>
          <w:lang w:eastAsia="ru-RU"/>
        </w:rPr>
        <w:t xml:space="preserve">п </w:t>
      </w:r>
    </w:p>
    <w:p w:rsidR="00765774" w:rsidRDefault="00765774" w:rsidP="00765774">
      <w:pPr>
        <w:jc w:val="center"/>
        <w:rPr>
          <w:rFonts w:eastAsia="Times New Roman"/>
          <w:b/>
          <w:bCs/>
          <w:szCs w:val="24"/>
          <w:lang w:eastAsia="ru-RU"/>
        </w:rPr>
      </w:pPr>
    </w:p>
    <w:p w:rsidR="00765774" w:rsidRDefault="00765774" w:rsidP="00765774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Положение о согласовании инвестиционных </w:t>
      </w:r>
    </w:p>
    <w:p w:rsidR="00765774" w:rsidRDefault="00765774" w:rsidP="00765774">
      <w:pPr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программ организаций, осуществляющих горячее водоснабжение, холодное водоснабжение и (или) водоотведение на территории Ербогаченского муниципального образования </w:t>
      </w: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Статья 1. Общие положения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1. Настоящее Положение </w:t>
      </w:r>
      <w:r>
        <w:rPr>
          <w:rFonts w:eastAsia="Times New Roman"/>
          <w:sz w:val="28"/>
          <w:szCs w:val="28"/>
          <w:lang w:eastAsia="ru-RU"/>
        </w:rPr>
        <w:t xml:space="preserve">о согласовании инвестиционных программ организаций, осуществляющих горячее водоснабжение, холодное водоснабжение и (или) водоотведение на территории Ербогаченского муниципального образования 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(далее - Положение), определяет порядок взаимодействия органов местного самоуправления, администрации Ербогаченского муниципального образования  при согласовании инвестиционных программ организаций, </w:t>
      </w:r>
      <w:r>
        <w:rPr>
          <w:rFonts w:eastAsia="Times New Roman"/>
          <w:sz w:val="28"/>
          <w:szCs w:val="28"/>
          <w:lang w:eastAsia="ru-RU"/>
        </w:rPr>
        <w:t xml:space="preserve">осуществляющих горячее водоснабжение, холодное водоснабжение и (или) водоотведение на территории Ербогаченского муниципального образования </w:t>
      </w:r>
      <w:r>
        <w:rPr>
          <w:rFonts w:eastAsia="Times New Roman"/>
          <w:color w:val="000000"/>
          <w:sz w:val="28"/>
          <w:szCs w:val="28"/>
          <w:lang w:eastAsia="ru-RU"/>
        </w:rPr>
        <w:t>(далее - инвестиционная программа).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2. Инвестиционная программа согласовывается индивидуально для каждой организации, </w:t>
      </w:r>
      <w:r>
        <w:rPr>
          <w:rFonts w:eastAsia="Times New Roman"/>
          <w:sz w:val="28"/>
          <w:szCs w:val="28"/>
          <w:lang w:eastAsia="ru-RU"/>
        </w:rPr>
        <w:t xml:space="preserve">осуществляющей горячее водоснабжение, холодное водоснабжение и (или) водоотведение на территории Ербогаченского муниципального образования </w:t>
      </w:r>
      <w:r>
        <w:rPr>
          <w:rFonts w:eastAsia="Times New Roman"/>
          <w:color w:val="000000"/>
          <w:sz w:val="28"/>
          <w:szCs w:val="28"/>
          <w:lang w:eastAsia="ru-RU"/>
        </w:rPr>
        <w:t>(далее - организация).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3.</w:t>
      </w:r>
      <w:r>
        <w:rPr>
          <w:rFonts w:eastAsia="Times New Roman"/>
          <w:color w:val="000000"/>
          <w:szCs w:val="24"/>
          <w:lang w:eastAsia="ru-RU"/>
        </w:rPr>
        <w:t xml:space="preserve"> </w:t>
      </w:r>
      <w:r>
        <w:rPr>
          <w:rFonts w:eastAsia="Times New Roman"/>
          <w:color w:val="000000"/>
          <w:sz w:val="28"/>
          <w:szCs w:val="28"/>
          <w:lang w:eastAsia="ru-RU"/>
        </w:rPr>
        <w:t>Используемые в настоящем Положении термины и понятия применяются в значениях, определенных Федеральным законом от 07.12.2011 г. № 416-ФЗ «О водоснабжении и водоотведении».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4. Администрация Ербогаченского муниципального образования  (далее-Администрация) является органом, курирующим согласование инвестиционных программ.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b/>
          <w:sz w:val="28"/>
          <w:szCs w:val="28"/>
          <w:lang w:eastAsia="ru-RU"/>
        </w:rPr>
      </w:pPr>
      <w:r>
        <w:rPr>
          <w:rFonts w:eastAsia="Times New Roman"/>
          <w:b/>
          <w:bCs/>
          <w:color w:val="000000"/>
          <w:sz w:val="28"/>
          <w:szCs w:val="28"/>
          <w:lang w:eastAsia="ru-RU"/>
        </w:rPr>
        <w:t>Статья 2. Согласование инвестиционной программы</w:t>
      </w:r>
      <w:r>
        <w:rPr>
          <w:rFonts w:eastAsia="Times New Roman"/>
          <w:b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>1. Организация направляет подготовленный проект разработанной инвестиционной программы и документы, разработка которых предусмотрена техническим заданием, на согласование в Администрацию.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color w:val="000000"/>
          <w:sz w:val="28"/>
          <w:szCs w:val="28"/>
          <w:lang w:eastAsia="ru-RU"/>
        </w:rPr>
        <w:t xml:space="preserve">2. Администрация  в течение десяти календарных дней рассматривает проект инвестиционной программы </w:t>
      </w:r>
      <w:r>
        <w:rPr>
          <w:rFonts w:eastAsia="Times New Roman"/>
          <w:sz w:val="28"/>
          <w:szCs w:val="28"/>
          <w:lang w:eastAsia="ru-RU"/>
        </w:rPr>
        <w:t xml:space="preserve">и направляет его на рассмотрение и согласование в рабочую группу по рассмотрению технических заданий и инвестиционных программ организаций коммунального комплекса (далее - рабочая группа), созданную Администрацией.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 Рабочая группа рассматривает проект инвестиционной программы и</w:t>
      </w:r>
      <w:r>
        <w:rPr>
          <w:rFonts w:eastAsia="Times New Roman"/>
          <w:color w:val="000000"/>
          <w:sz w:val="28"/>
          <w:szCs w:val="28"/>
          <w:lang w:eastAsia="ru-RU"/>
        </w:rPr>
        <w:t xml:space="preserve"> документы, разработка которых предусмотрена техническим заданием, в течение пятнадцати календарных дней</w:t>
      </w:r>
      <w:r>
        <w:rPr>
          <w:rFonts w:eastAsia="Times New Roman"/>
          <w:sz w:val="28"/>
          <w:szCs w:val="28"/>
          <w:lang w:eastAsia="ru-RU"/>
        </w:rPr>
        <w:t xml:space="preserve"> с момента представления указанных </w:t>
      </w:r>
      <w:r>
        <w:rPr>
          <w:rFonts w:eastAsia="Times New Roman"/>
          <w:sz w:val="28"/>
          <w:szCs w:val="28"/>
          <w:lang w:eastAsia="ru-RU"/>
        </w:rPr>
        <w:lastRenderedPageBreak/>
        <w:t xml:space="preserve">документов Администрацией и принимает решение о согласовании или об отказе в согласовании проекта инвестиционной программы.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 Рабочая группа вправе привлекать к рассмотрению проекта инвестиционной программы в целях анализа ее обоснованности независимые организации.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5. На основании решения рабочей группы Администрация готовит  проект постановления о согласовании проекта инвестиционной программы или уведомление об отказе в согласовании инвестиционной программы.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6. Администрация обязана уведомить о согласовании или об отказе в согласовании проекта инвестиционной программы организацию в течение тридцати календарных дней со дня представления проекта инвестиционной программы на согласование.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7. Основанием для отказа в согласовании проекта инвестиционной программы являются: </w:t>
      </w:r>
    </w:p>
    <w:p w:rsidR="00765774" w:rsidRDefault="00765774" w:rsidP="00765774">
      <w:pPr>
        <w:spacing w:before="100" w:beforeAutospacing="1" w:after="100" w:afterAutospacing="1"/>
        <w:ind w:firstLine="698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несоответствие инвестиционной программы техническому заданию; </w:t>
      </w:r>
    </w:p>
    <w:p w:rsidR="00765774" w:rsidRDefault="00765774" w:rsidP="00765774">
      <w:pPr>
        <w:spacing w:before="100" w:beforeAutospacing="1" w:after="100" w:afterAutospacing="1"/>
        <w:ind w:firstLine="698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несоответствие инвестиционной программы требованиям законодательства Российской Федерации;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- решение рабочей группы о том, что в результате реализации мероприятий инвестиционной программы целевые показатели деятельности организации не будут достигнуты и (или) реализация мероприятий инвестиционной программы возможна при меньшем уровне затрат (в том числе за счет использования других технологий). 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8. В случае отказа в согласовании проекта инвестиционной программы Администрация обязана указать причину отказа.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9. Организация обязана доработать проект инвестиционной программы и в течение семи календарных дней после получения уведомления об отказе направить ее на повторное рассмотрение в Администрацию.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10. Администрация повторно направляет проект инвестиционной программы в рабочую группу для рассмотрения доработанного проекта инвестиционной программы и уведомляет о согласовании или об отказе в согласовании организацию в течение семи календарных дней со дня представления проекта инвестиционной программы на повторное согласование.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11. В случае повторного отказа в согласовании проекта инвестиционной программы ее дальнейшее согласование осуществляется в порядке, предусмотренном пунктами 1-10 статьи 2 настоящего Положения. </w:t>
      </w:r>
    </w:p>
    <w:p w:rsidR="00765774" w:rsidRDefault="00765774" w:rsidP="00765774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</w:p>
    <w:p w:rsidR="00765774" w:rsidRDefault="00765774" w:rsidP="00765774">
      <w:pPr>
        <w:jc w:val="center"/>
        <w:rPr>
          <w:rFonts w:eastAsia="Times New Roman"/>
          <w:b/>
          <w:bCs/>
          <w:sz w:val="28"/>
          <w:szCs w:val="28"/>
          <w:lang w:eastAsia="ru-RU"/>
        </w:rPr>
      </w:pPr>
      <w:r>
        <w:rPr>
          <w:rFonts w:eastAsia="Times New Roman"/>
          <w:b/>
          <w:bCs/>
          <w:sz w:val="28"/>
          <w:szCs w:val="28"/>
          <w:lang w:eastAsia="ru-RU"/>
        </w:rPr>
        <w:t xml:space="preserve">Статья 3. Рассмотрение разногласий при </w:t>
      </w:r>
    </w:p>
    <w:p w:rsidR="00765774" w:rsidRDefault="00765774" w:rsidP="00765774">
      <w:pPr>
        <w:jc w:val="center"/>
        <w:rPr>
          <w:rFonts w:eastAsia="Times New Roman"/>
          <w:sz w:val="28"/>
          <w:szCs w:val="28"/>
          <w:lang w:eastAsia="ru-RU"/>
        </w:rPr>
      </w:pPr>
      <w:proofErr w:type="gramStart"/>
      <w:r>
        <w:rPr>
          <w:rFonts w:eastAsia="Times New Roman"/>
          <w:b/>
          <w:bCs/>
          <w:sz w:val="28"/>
          <w:szCs w:val="28"/>
          <w:lang w:eastAsia="ru-RU"/>
        </w:rPr>
        <w:t>согласовании</w:t>
      </w:r>
      <w:proofErr w:type="gramEnd"/>
      <w:r>
        <w:rPr>
          <w:rFonts w:eastAsia="Times New Roman"/>
          <w:b/>
          <w:bCs/>
          <w:sz w:val="28"/>
          <w:szCs w:val="28"/>
          <w:lang w:eastAsia="ru-RU"/>
        </w:rPr>
        <w:t xml:space="preserve"> инвестиционной программы</w:t>
      </w:r>
      <w:r>
        <w:rPr>
          <w:rFonts w:eastAsia="Times New Roman"/>
          <w:sz w:val="28"/>
          <w:szCs w:val="28"/>
          <w:lang w:eastAsia="ru-RU"/>
        </w:rPr>
        <w:t xml:space="preserve"> </w:t>
      </w:r>
    </w:p>
    <w:p w:rsidR="00765774" w:rsidRDefault="00765774" w:rsidP="00765774">
      <w:pPr>
        <w:jc w:val="center"/>
        <w:rPr>
          <w:rFonts w:eastAsia="Times New Roman"/>
          <w:sz w:val="28"/>
          <w:szCs w:val="28"/>
          <w:lang w:eastAsia="ru-RU"/>
        </w:rPr>
      </w:pP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>1</w:t>
      </w:r>
      <w:r>
        <w:rPr>
          <w:rFonts w:eastAsia="Times New Roman"/>
          <w:sz w:val="28"/>
          <w:szCs w:val="28"/>
          <w:lang w:eastAsia="ru-RU"/>
        </w:rPr>
        <w:t xml:space="preserve">. В случае возникновения разногласий при согласовании инвестиционной программы организация вправе подать в Администрацию заявление об урегулировании возникших разногласий.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2. Форма заявления об урегулировании возникших разногласий и перечень прилагаемых к нему документов утверждаются постановлением Администрации.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3. Рассмотрение разногласий осуществляется в порядке, установленном Правительством Российской Федерации. </w:t>
      </w:r>
    </w:p>
    <w:p w:rsidR="00765774" w:rsidRDefault="00765774" w:rsidP="00765774">
      <w:pPr>
        <w:ind w:firstLine="69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4. Решение о приостановлении (возобновлении) рассмотрения разногласий оформляется постановлением Администрации. </w:t>
      </w:r>
    </w:p>
    <w:p w:rsidR="00765774" w:rsidRDefault="00765774" w:rsidP="00765774">
      <w:pPr>
        <w:jc w:val="both"/>
        <w:rPr>
          <w:rFonts w:eastAsia="Times New Roman"/>
          <w:sz w:val="28"/>
          <w:szCs w:val="28"/>
          <w:lang w:eastAsia="ru-RU"/>
        </w:rPr>
      </w:pPr>
    </w:p>
    <w:p w:rsidR="00765774" w:rsidRDefault="00765774" w:rsidP="00765774">
      <w:pPr>
        <w:spacing w:before="100" w:beforeAutospacing="1" w:after="100" w:afterAutospacing="1"/>
        <w:jc w:val="center"/>
        <w:rPr>
          <w:rFonts w:eastAsia="Times New Roman"/>
          <w:szCs w:val="24"/>
          <w:lang w:eastAsia="ru-RU"/>
        </w:rPr>
      </w:pPr>
    </w:p>
    <w:p w:rsidR="00F5009D" w:rsidRDefault="00F5009D"/>
    <w:sectPr w:rsidR="00F5009D" w:rsidSect="00765774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16"/>
    <w:rsid w:val="006B7607"/>
    <w:rsid w:val="007104F3"/>
    <w:rsid w:val="00765774"/>
    <w:rsid w:val="00D13416"/>
    <w:rsid w:val="00F5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39F1A88-C720-4440-B343-D22726766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774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76577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3">
    <w:name w:val="Hyperlink"/>
    <w:basedOn w:val="a0"/>
    <w:uiPriority w:val="99"/>
    <w:semiHidden/>
    <w:unhideWhenUsed/>
    <w:rsid w:val="007657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96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972</Words>
  <Characters>5546</Characters>
  <Application>Microsoft Office Word</Application>
  <DocSecurity>0</DocSecurity>
  <Lines>46</Lines>
  <Paragraphs>13</Paragraphs>
  <ScaleCrop>false</ScaleCrop>
  <Company/>
  <LinksUpToDate>false</LinksUpToDate>
  <CharactersWithSpaces>6505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ErbMO</cp:lastModifiedBy>
  <cp:revision>5</cp:revision>
  <dcterms:created xsi:type="dcterms:W3CDTF">2014-08-12T03:32:00Z</dcterms:created>
  <dcterms:modified xsi:type="dcterms:W3CDTF">2014-08-12T05:10:00Z</dcterms:modified>
</cp:coreProperties>
</file>