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2F7" w:rsidRPr="00D05FAD" w:rsidRDefault="00951528" w:rsidP="00DA1E55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bookmarkStart w:id="0" w:name="_GoBack"/>
      <w:bookmarkEnd w:id="0"/>
      <w:r w:rsidRPr="00D05FAD">
        <w:rPr>
          <w:rFonts w:ascii="Arial" w:hAnsi="Arial" w:cs="Arial"/>
          <w:b/>
          <w:color w:val="1D1B11"/>
          <w:sz w:val="32"/>
          <w:szCs w:val="32"/>
        </w:rPr>
        <w:t>07</w:t>
      </w:r>
      <w:r w:rsidR="004958AE" w:rsidRPr="00D05FAD">
        <w:rPr>
          <w:rFonts w:ascii="Arial" w:hAnsi="Arial" w:cs="Arial"/>
          <w:b/>
          <w:color w:val="1D1B11"/>
          <w:sz w:val="32"/>
          <w:szCs w:val="32"/>
        </w:rPr>
        <w:t>.07.</w:t>
      </w:r>
      <w:r w:rsidR="008112F7" w:rsidRPr="00D05FAD">
        <w:rPr>
          <w:rFonts w:ascii="Arial" w:hAnsi="Arial" w:cs="Arial"/>
          <w:b/>
          <w:color w:val="1D1B11"/>
          <w:sz w:val="32"/>
          <w:szCs w:val="32"/>
        </w:rPr>
        <w:t>201</w:t>
      </w:r>
      <w:r w:rsidR="004958AE" w:rsidRPr="00D05FAD">
        <w:rPr>
          <w:rFonts w:ascii="Arial" w:hAnsi="Arial" w:cs="Arial"/>
          <w:b/>
          <w:color w:val="1D1B11"/>
          <w:sz w:val="32"/>
          <w:szCs w:val="32"/>
        </w:rPr>
        <w:t>7Г</w:t>
      </w:r>
      <w:r w:rsidR="008112F7" w:rsidRPr="00D05FAD">
        <w:rPr>
          <w:rFonts w:ascii="Arial" w:hAnsi="Arial" w:cs="Arial"/>
          <w:b/>
          <w:color w:val="1D1B11"/>
          <w:sz w:val="32"/>
          <w:szCs w:val="32"/>
        </w:rPr>
        <w:t>. №</w:t>
      </w:r>
      <w:r w:rsidR="00DB3CEA" w:rsidRPr="00D05FAD">
        <w:rPr>
          <w:rFonts w:ascii="Arial" w:hAnsi="Arial" w:cs="Arial"/>
          <w:b/>
          <w:color w:val="1D1B11"/>
          <w:sz w:val="32"/>
          <w:szCs w:val="32"/>
        </w:rPr>
        <w:t>15/3</w:t>
      </w:r>
    </w:p>
    <w:p w:rsidR="008112F7" w:rsidRPr="00D05FAD" w:rsidRDefault="008112F7" w:rsidP="00DA1E55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05FAD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8112F7" w:rsidRPr="00D05FAD" w:rsidRDefault="008112F7" w:rsidP="00DA1E55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05FAD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8112F7" w:rsidRPr="00D05FAD" w:rsidRDefault="008112F7" w:rsidP="00DA1E55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D05FAD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8112F7" w:rsidRPr="00D05FAD" w:rsidRDefault="008112F7" w:rsidP="00DA1E55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05FAD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8112F7" w:rsidRPr="00D05FAD" w:rsidRDefault="008112F7" w:rsidP="00DA1E55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05FAD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8112F7" w:rsidRPr="00D05FAD" w:rsidRDefault="008112F7" w:rsidP="00DA1E55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D05FAD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BE555F" w:rsidRPr="00D05FAD" w:rsidRDefault="008112F7" w:rsidP="00DA1E5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  <w:r w:rsidRPr="00D05FAD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BE555F" w:rsidRPr="00D05FAD" w:rsidRDefault="00BE555F" w:rsidP="00DA1E5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28"/>
          <w:szCs w:val="28"/>
        </w:rPr>
      </w:pPr>
    </w:p>
    <w:p w:rsidR="00BE555F" w:rsidRPr="00D05FAD" w:rsidRDefault="00BE555F" w:rsidP="00DA1E55">
      <w:pPr>
        <w:jc w:val="center"/>
        <w:rPr>
          <w:rFonts w:ascii="Arial" w:hAnsi="Arial" w:cs="Arial"/>
          <w:b/>
          <w:sz w:val="32"/>
        </w:rPr>
      </w:pPr>
      <w:r w:rsidRPr="00D05FAD">
        <w:rPr>
          <w:rFonts w:ascii="Arial" w:hAnsi="Arial" w:cs="Arial"/>
          <w:b/>
          <w:sz w:val="32"/>
        </w:rPr>
        <w:t>ОБ УСТАНОВЛЕНИИ И ВВЕДЕНИИ В ДЕЙСТВИЕ НА ТЕРРИТОРИИ</w:t>
      </w:r>
      <w:r w:rsidR="00F72D38" w:rsidRPr="00D05FAD">
        <w:rPr>
          <w:rFonts w:ascii="Arial" w:hAnsi="Arial" w:cs="Arial"/>
          <w:b/>
          <w:sz w:val="32"/>
        </w:rPr>
        <w:t xml:space="preserve"> ЕРБОГАЧЕНСКОГО МУНИЦИПАЛЬНОГО</w:t>
      </w:r>
      <w:r w:rsidR="004958AE" w:rsidRPr="00D05FAD">
        <w:rPr>
          <w:rFonts w:ascii="Arial" w:hAnsi="Arial" w:cs="Arial"/>
          <w:b/>
          <w:sz w:val="32"/>
        </w:rPr>
        <w:t xml:space="preserve"> </w:t>
      </w:r>
      <w:r w:rsidR="00F72D38" w:rsidRPr="00D05FAD">
        <w:rPr>
          <w:rFonts w:ascii="Arial" w:hAnsi="Arial" w:cs="Arial"/>
          <w:b/>
          <w:sz w:val="32"/>
        </w:rPr>
        <w:t>ОБРАЗОВАНИЯ</w:t>
      </w:r>
      <w:r w:rsidR="00220B4A" w:rsidRPr="00D05FAD">
        <w:rPr>
          <w:rFonts w:ascii="Arial" w:hAnsi="Arial" w:cs="Arial"/>
          <w:b/>
          <w:sz w:val="32"/>
        </w:rPr>
        <w:t xml:space="preserve"> </w:t>
      </w:r>
      <w:r w:rsidRPr="00D05FAD">
        <w:rPr>
          <w:rFonts w:ascii="Arial" w:hAnsi="Arial" w:cs="Arial"/>
          <w:b/>
          <w:sz w:val="32"/>
        </w:rPr>
        <w:t>ЗЕМЕЛЬНОГО НАЛОГА</w:t>
      </w:r>
    </w:p>
    <w:p w:rsidR="00BE555F" w:rsidRPr="00D05FAD" w:rsidRDefault="00BE555F" w:rsidP="0037554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8112F7" w:rsidRPr="00D05FAD" w:rsidRDefault="00BE555F" w:rsidP="00DA1E55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05FAD">
        <w:rPr>
          <w:rFonts w:ascii="Arial" w:hAnsi="Arial" w:cs="Arial"/>
          <w:lang w:eastAsia="ar-SA"/>
        </w:rPr>
        <w:t xml:space="preserve"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</w:t>
      </w:r>
      <w:r w:rsidR="003E5F12" w:rsidRPr="00D05FAD">
        <w:rPr>
          <w:rFonts w:ascii="Arial" w:hAnsi="Arial" w:cs="Arial"/>
          <w:lang w:eastAsia="ar-SA"/>
        </w:rPr>
        <w:t>31, 47</w:t>
      </w:r>
      <w:r w:rsidRPr="00D05FAD">
        <w:rPr>
          <w:rFonts w:ascii="Arial" w:hAnsi="Arial" w:cs="Arial"/>
          <w:lang w:eastAsia="ar-SA"/>
        </w:rPr>
        <w:t xml:space="preserve"> Устава</w:t>
      </w:r>
      <w:r w:rsidR="00713133" w:rsidRPr="00D05FAD">
        <w:rPr>
          <w:rFonts w:ascii="Arial" w:hAnsi="Arial" w:cs="Arial"/>
          <w:lang w:eastAsia="ar-SA"/>
        </w:rPr>
        <w:t xml:space="preserve"> Ербогаченского муниципального образования</w:t>
      </w:r>
      <w:r w:rsidRPr="00D05FAD">
        <w:rPr>
          <w:rFonts w:ascii="Arial" w:hAnsi="Arial" w:cs="Arial"/>
          <w:lang w:eastAsia="ar-SA"/>
        </w:rPr>
        <w:t xml:space="preserve">, </w:t>
      </w:r>
      <w:r w:rsidR="00713133" w:rsidRPr="00D05FAD">
        <w:rPr>
          <w:rFonts w:ascii="Arial" w:hAnsi="Arial" w:cs="Arial"/>
          <w:lang w:eastAsia="ar-SA"/>
        </w:rPr>
        <w:t>Дума Ербогаченского муниципального образования</w:t>
      </w:r>
    </w:p>
    <w:p w:rsidR="008112F7" w:rsidRPr="00D05FAD" w:rsidRDefault="008112F7" w:rsidP="00DA1E55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BE555F" w:rsidRPr="00D05FAD" w:rsidRDefault="003E5F12" w:rsidP="00DA1E55">
      <w:pPr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05FAD"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BE555F" w:rsidRPr="00D05FAD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8112F7" w:rsidRPr="00D05FAD" w:rsidRDefault="008112F7" w:rsidP="00DA1E55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BE555F" w:rsidRPr="00D05FAD" w:rsidRDefault="00BE555F" w:rsidP="00DA1E55">
      <w:pPr>
        <w:suppressAutoHyphens/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lang w:eastAsia="ar-SA"/>
        </w:rPr>
        <w:t xml:space="preserve">1. Установить и ввести в действие на территории </w:t>
      </w:r>
      <w:r w:rsidR="00713133" w:rsidRPr="00D05FAD">
        <w:rPr>
          <w:rFonts w:ascii="Arial" w:hAnsi="Arial" w:cs="Arial"/>
          <w:lang w:eastAsia="ar-SA"/>
        </w:rPr>
        <w:t>Ербогаченского</w:t>
      </w:r>
      <w:r w:rsidR="00713133" w:rsidRPr="00D05FAD">
        <w:rPr>
          <w:rFonts w:ascii="Arial" w:hAnsi="Arial" w:cs="Arial"/>
        </w:rPr>
        <w:t xml:space="preserve"> муниципального образования</w:t>
      </w:r>
      <w:r w:rsidRPr="00D05FAD">
        <w:rPr>
          <w:rFonts w:ascii="Arial" w:hAnsi="Arial" w:cs="Arial"/>
          <w:i/>
          <w:kern w:val="28"/>
        </w:rPr>
        <w:t xml:space="preserve"> </w:t>
      </w:r>
      <w:r w:rsidRPr="00D05FAD">
        <w:rPr>
          <w:rFonts w:ascii="Arial" w:hAnsi="Arial" w:cs="Arial"/>
          <w:bCs/>
          <w:kern w:val="28"/>
        </w:rPr>
        <w:t>земельный налог</w:t>
      </w:r>
      <w:r w:rsidRPr="00D05FAD">
        <w:rPr>
          <w:rFonts w:ascii="Arial" w:hAnsi="Arial" w:cs="Arial"/>
          <w:kern w:val="28"/>
        </w:rPr>
        <w:t>.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kern w:val="28"/>
        </w:rPr>
        <w:t xml:space="preserve">2. </w:t>
      </w:r>
      <w:r w:rsidRPr="00D05FAD">
        <w:rPr>
          <w:rFonts w:ascii="Arial" w:hAnsi="Arial" w:cs="Arial"/>
          <w:color w:val="000000"/>
          <w:kern w:val="28"/>
        </w:rPr>
        <w:t>Установить налоговые ставки земельного налога в следующих размерах: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 xml:space="preserve">1) </w:t>
      </w:r>
      <w:r w:rsidR="002A48B3" w:rsidRPr="00D05FAD">
        <w:rPr>
          <w:rFonts w:ascii="Arial" w:hAnsi="Arial" w:cs="Arial"/>
          <w:kern w:val="28"/>
        </w:rPr>
        <w:t>0,3</w:t>
      </w:r>
      <w:r w:rsidRPr="00D05FAD">
        <w:rPr>
          <w:rFonts w:ascii="Arial" w:hAnsi="Arial" w:cs="Arial"/>
          <w:kern w:val="28"/>
        </w:rPr>
        <w:t xml:space="preserve"> процента в отношении земельных участков: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>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 xml:space="preserve">2) </w:t>
      </w:r>
      <w:r w:rsidR="002A48B3" w:rsidRPr="00D05FAD">
        <w:rPr>
          <w:rFonts w:ascii="Arial" w:hAnsi="Arial" w:cs="Arial"/>
          <w:kern w:val="28"/>
        </w:rPr>
        <w:t>1,5</w:t>
      </w:r>
      <w:r w:rsidRPr="00D05FAD">
        <w:rPr>
          <w:rFonts w:ascii="Arial" w:hAnsi="Arial" w:cs="Arial"/>
          <w:kern w:val="28"/>
        </w:rPr>
        <w:t xml:space="preserve"> процента в отношении прочих земельных участков.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kern w:val="28"/>
        </w:rPr>
        <w:t xml:space="preserve">3. Установить срок уплаты земельного </w:t>
      </w:r>
      <w:r w:rsidRPr="00D05FAD">
        <w:rPr>
          <w:rFonts w:ascii="Arial" w:hAnsi="Arial" w:cs="Arial"/>
        </w:rPr>
        <w:t xml:space="preserve">налога налогоплательщиками-организациями не позднее </w:t>
      </w:r>
      <w:r w:rsidR="00262914" w:rsidRPr="00D05FAD">
        <w:rPr>
          <w:rFonts w:ascii="Arial" w:hAnsi="Arial" w:cs="Arial"/>
        </w:rPr>
        <w:t>1 апреля</w:t>
      </w:r>
      <w:r w:rsidRPr="00D05FAD">
        <w:rPr>
          <w:rFonts w:ascii="Arial" w:hAnsi="Arial" w:cs="Arial"/>
        </w:rPr>
        <w:t xml:space="preserve"> </w:t>
      </w:r>
      <w:r w:rsidRPr="00D05FAD">
        <w:rPr>
          <w:rFonts w:ascii="Arial" w:hAnsi="Arial" w:cs="Arial"/>
          <w:color w:val="000000"/>
          <w:kern w:val="28"/>
        </w:rPr>
        <w:t>года, следующего за истекшим налоговым периодом.</w:t>
      </w:r>
    </w:p>
    <w:p w:rsidR="009C281F" w:rsidRPr="00D05FAD" w:rsidRDefault="00BE555F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t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  <w:r w:rsidR="00FA4B1C" w:rsidRPr="00D05FAD">
        <w:rPr>
          <w:rFonts w:ascii="Arial" w:hAnsi="Arial" w:cs="Arial"/>
          <w:color w:val="000000"/>
          <w:kern w:val="28"/>
        </w:rPr>
        <w:t xml:space="preserve"> </w:t>
      </w:r>
    </w:p>
    <w:p w:rsidR="00BE555F" w:rsidRPr="00D05FAD" w:rsidRDefault="009C281F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t xml:space="preserve">5. </w:t>
      </w:r>
      <w:r w:rsidR="00BE555F" w:rsidRPr="00D05FAD">
        <w:rPr>
          <w:rFonts w:ascii="Arial" w:hAnsi="Arial" w:cs="Arial"/>
          <w:color w:val="000000"/>
          <w:kern w:val="28"/>
        </w:rPr>
        <w:t>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BE555F" w:rsidRPr="00D05FAD" w:rsidRDefault="009C281F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lastRenderedPageBreak/>
        <w:t>6</w:t>
      </w:r>
      <w:r w:rsidR="00BE555F" w:rsidRPr="00D05FAD">
        <w:rPr>
          <w:rFonts w:ascii="Arial" w:hAnsi="Arial" w:cs="Arial"/>
          <w:color w:val="000000"/>
          <w:kern w:val="28"/>
        </w:rPr>
        <w:t>. Установить по земельному налогу следующие налоговые льготы:</w:t>
      </w:r>
    </w:p>
    <w:p w:rsidR="00BE555F" w:rsidRPr="00D05FAD" w:rsidRDefault="00BE555F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t xml:space="preserve">освободить от </w:t>
      </w:r>
      <w:r w:rsidR="000A7C40" w:rsidRPr="00D05FAD">
        <w:rPr>
          <w:rFonts w:ascii="Arial" w:hAnsi="Arial" w:cs="Arial"/>
          <w:color w:val="000000"/>
          <w:kern w:val="28"/>
        </w:rPr>
        <w:t>налогообложения</w:t>
      </w:r>
      <w:r w:rsidRPr="00D05FAD">
        <w:rPr>
          <w:rFonts w:ascii="Arial" w:hAnsi="Arial" w:cs="Arial"/>
          <w:color w:val="000000"/>
          <w:kern w:val="28"/>
        </w:rPr>
        <w:t>:</w:t>
      </w:r>
    </w:p>
    <w:p w:rsidR="006E49D2" w:rsidRPr="00D05FAD" w:rsidRDefault="006E49D2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t>а)</w:t>
      </w:r>
      <w:r w:rsidR="001A6614" w:rsidRPr="00D05FAD">
        <w:rPr>
          <w:rFonts w:ascii="Arial" w:hAnsi="Arial" w:cs="Arial"/>
          <w:color w:val="000000"/>
          <w:kern w:val="28"/>
        </w:rPr>
        <w:t xml:space="preserve"> инвалидов и участников Великой Отечественной войны;</w:t>
      </w:r>
    </w:p>
    <w:p w:rsidR="006E49D2" w:rsidRPr="00D05FAD" w:rsidRDefault="006E49D2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t>б)</w:t>
      </w:r>
      <w:r w:rsidR="001A6614" w:rsidRPr="00D05FAD">
        <w:rPr>
          <w:rFonts w:ascii="Arial" w:hAnsi="Arial" w:cs="Arial"/>
          <w:color w:val="000000"/>
          <w:kern w:val="28"/>
        </w:rPr>
        <w:t xml:space="preserve"> супругу (супруга) погибшего (умершего) </w:t>
      </w:r>
      <w:r w:rsidR="004E53F2" w:rsidRPr="00D05FAD">
        <w:rPr>
          <w:rFonts w:ascii="Arial" w:hAnsi="Arial" w:cs="Arial"/>
          <w:color w:val="000000"/>
          <w:kern w:val="28"/>
        </w:rPr>
        <w:t xml:space="preserve">инвалида или </w:t>
      </w:r>
      <w:r w:rsidR="001A6614" w:rsidRPr="00D05FAD">
        <w:rPr>
          <w:rFonts w:ascii="Arial" w:hAnsi="Arial" w:cs="Arial"/>
          <w:color w:val="000000"/>
          <w:kern w:val="28"/>
        </w:rPr>
        <w:t>участника Великой Отечественной войны не вступившую (не вступившего) в повторный брак;</w:t>
      </w:r>
    </w:p>
    <w:p w:rsidR="004E53F2" w:rsidRPr="00D05FAD" w:rsidRDefault="004E53F2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t>в) лиц, относящихся к инвалидам боевых действий согласно ст. 4 Федерального Закона от 12.01.1995г. № 5-ФЗ «О ветеранах»;</w:t>
      </w:r>
    </w:p>
    <w:p w:rsidR="00BE555F" w:rsidRPr="00D05FAD" w:rsidRDefault="006E49D2" w:rsidP="00DA1E55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D05FAD">
        <w:rPr>
          <w:rFonts w:ascii="Arial" w:hAnsi="Arial" w:cs="Arial"/>
          <w:color w:val="000000"/>
          <w:kern w:val="28"/>
        </w:rPr>
        <w:t>в)</w:t>
      </w:r>
      <w:r w:rsidR="001A6614" w:rsidRPr="00D05FAD">
        <w:rPr>
          <w:rFonts w:ascii="Arial" w:hAnsi="Arial" w:cs="Arial"/>
          <w:color w:val="000000"/>
          <w:kern w:val="28"/>
        </w:rPr>
        <w:t xml:space="preserve"> </w:t>
      </w:r>
      <w:r w:rsidR="001A6614" w:rsidRPr="00D05FAD">
        <w:rPr>
          <w:rFonts w:ascii="Arial" w:hAnsi="Arial" w:cs="Arial"/>
        </w:rPr>
        <w:t>органы местного самоуправления сельского поселения в отношении земельных участков, используемых ими для непосредственного выполнения возложенных на них полномочий</w:t>
      </w:r>
      <w:r w:rsidR="000A7C40" w:rsidRPr="00D05FAD">
        <w:rPr>
          <w:rFonts w:ascii="Arial" w:hAnsi="Arial" w:cs="Arial"/>
          <w:color w:val="000000"/>
          <w:kern w:val="28"/>
        </w:rPr>
        <w:t>;</w:t>
      </w:r>
    </w:p>
    <w:p w:rsidR="003E5F12" w:rsidRPr="00D05FAD" w:rsidRDefault="003E5F12" w:rsidP="00DA1E5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>7. Признать утратившим силу:</w:t>
      </w:r>
    </w:p>
    <w:p w:rsidR="003E5F12" w:rsidRPr="00D05FAD" w:rsidRDefault="003E5F12" w:rsidP="00DA1E5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 xml:space="preserve">- решение </w:t>
      </w:r>
      <w:r w:rsidR="00082454" w:rsidRPr="00D05FAD">
        <w:rPr>
          <w:rFonts w:ascii="Arial" w:hAnsi="Arial" w:cs="Arial"/>
          <w:kern w:val="28"/>
        </w:rPr>
        <w:t>Д</w:t>
      </w:r>
      <w:r w:rsidRPr="00D05FAD">
        <w:rPr>
          <w:rFonts w:ascii="Arial" w:hAnsi="Arial" w:cs="Arial"/>
          <w:kern w:val="28"/>
        </w:rPr>
        <w:t xml:space="preserve">умы Ербогаченского муниципального образования от 15 ноября 2010 года № 9/3 «О земельном налоге» </w:t>
      </w:r>
      <w:r w:rsidR="00082454" w:rsidRPr="00D05FAD">
        <w:rPr>
          <w:rFonts w:ascii="Arial" w:hAnsi="Arial" w:cs="Arial"/>
          <w:kern w:val="28"/>
        </w:rPr>
        <w:t>(в редакции решений Думы от 20.04.2011г. № 2/6, от 30.01.2014г. № 18/3, от 17.06.2014г. № 21/6, от 29.03.2016г. № 4/4, от 29.12.2016г. 9/7)</w:t>
      </w:r>
      <w:r w:rsidRPr="00D05FAD">
        <w:rPr>
          <w:rFonts w:ascii="Arial" w:hAnsi="Arial" w:cs="Arial"/>
          <w:kern w:val="28"/>
        </w:rPr>
        <w:t>.</w:t>
      </w:r>
    </w:p>
    <w:p w:rsidR="003E5F12" w:rsidRPr="00D05FAD" w:rsidRDefault="003E5F12" w:rsidP="00DA1E5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>8. 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:rsidR="003E5F12" w:rsidRPr="00D05FAD" w:rsidRDefault="003E5F12" w:rsidP="00DA1E5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D05FAD">
        <w:rPr>
          <w:rFonts w:ascii="Arial" w:hAnsi="Arial" w:cs="Arial"/>
          <w:kern w:val="28"/>
        </w:rPr>
        <w:t xml:space="preserve">9. </w:t>
      </w:r>
      <w:r w:rsidRPr="00D05FAD">
        <w:rPr>
          <w:rFonts w:ascii="Arial" w:hAnsi="Arial" w:cs="Arial"/>
        </w:rPr>
        <w:t>Опубликовать настоящее решение в печатном издании «Ербогаченский вестник» и разместить на официальном сайте Ербогаченского муниципального образования в информационно-телекоммуникационной сети «Интернет».</w:t>
      </w:r>
    </w:p>
    <w:p w:rsidR="00BE555F" w:rsidRPr="00D05FAD" w:rsidRDefault="00BE555F" w:rsidP="00DA1E5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E555F" w:rsidRPr="00D05FAD" w:rsidRDefault="00BE555F" w:rsidP="00DA1E5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4E53F2" w:rsidRPr="00D05FAD" w:rsidRDefault="006B7BCE" w:rsidP="00DA1E55">
      <w:pPr>
        <w:jc w:val="both"/>
        <w:rPr>
          <w:rFonts w:ascii="Arial" w:hAnsi="Arial" w:cs="Arial"/>
        </w:rPr>
      </w:pPr>
      <w:r w:rsidRPr="00D05FAD">
        <w:rPr>
          <w:rFonts w:ascii="Arial" w:hAnsi="Arial" w:cs="Arial"/>
        </w:rPr>
        <w:t>Зам. председателя</w:t>
      </w:r>
      <w:r w:rsidR="004E53F2" w:rsidRPr="00D05FAD">
        <w:rPr>
          <w:rFonts w:ascii="Arial" w:hAnsi="Arial" w:cs="Arial"/>
        </w:rPr>
        <w:t xml:space="preserve"> Думы Ербогаченского</w:t>
      </w:r>
    </w:p>
    <w:p w:rsidR="0037554C" w:rsidRDefault="004E53F2" w:rsidP="00DA1E55">
      <w:pPr>
        <w:jc w:val="both"/>
        <w:rPr>
          <w:rFonts w:ascii="Arial" w:hAnsi="Arial" w:cs="Arial"/>
        </w:rPr>
      </w:pPr>
      <w:r w:rsidRPr="00D05FAD">
        <w:rPr>
          <w:rFonts w:ascii="Arial" w:hAnsi="Arial" w:cs="Arial"/>
        </w:rPr>
        <w:t>муниципального образования</w:t>
      </w:r>
    </w:p>
    <w:p w:rsidR="004E53F2" w:rsidRPr="00D05FAD" w:rsidRDefault="00951528" w:rsidP="00DA1E55">
      <w:pPr>
        <w:jc w:val="both"/>
        <w:rPr>
          <w:rFonts w:ascii="Arial" w:hAnsi="Arial" w:cs="Arial"/>
        </w:rPr>
      </w:pPr>
      <w:r w:rsidRPr="00D05FAD">
        <w:rPr>
          <w:rFonts w:ascii="Arial" w:hAnsi="Arial" w:cs="Arial"/>
        </w:rPr>
        <w:t>Е.Ю. Захаренко</w:t>
      </w:r>
    </w:p>
    <w:p w:rsidR="004E53F2" w:rsidRPr="00D05FAD" w:rsidRDefault="004E53F2" w:rsidP="00DA1E55">
      <w:pPr>
        <w:ind w:firstLine="709"/>
        <w:jc w:val="both"/>
        <w:rPr>
          <w:rFonts w:ascii="Arial" w:hAnsi="Arial" w:cs="Arial"/>
        </w:rPr>
      </w:pPr>
    </w:p>
    <w:p w:rsidR="004E53F2" w:rsidRPr="00D05FAD" w:rsidRDefault="004E53F2" w:rsidP="00DA1E55">
      <w:pPr>
        <w:ind w:firstLine="709"/>
        <w:jc w:val="both"/>
        <w:rPr>
          <w:rFonts w:ascii="Arial" w:hAnsi="Arial" w:cs="Arial"/>
        </w:rPr>
      </w:pPr>
    </w:p>
    <w:p w:rsidR="004E53F2" w:rsidRPr="00D05FAD" w:rsidRDefault="00B607E7" w:rsidP="00DA1E55">
      <w:pPr>
        <w:jc w:val="both"/>
        <w:rPr>
          <w:rFonts w:ascii="Arial" w:hAnsi="Arial" w:cs="Arial"/>
        </w:rPr>
      </w:pPr>
      <w:r w:rsidRPr="00D05FAD">
        <w:rPr>
          <w:rFonts w:ascii="Arial" w:hAnsi="Arial" w:cs="Arial"/>
        </w:rPr>
        <w:t>И.о. Главы</w:t>
      </w:r>
      <w:r w:rsidR="004E53F2" w:rsidRPr="00D05FAD">
        <w:rPr>
          <w:rFonts w:ascii="Arial" w:hAnsi="Arial" w:cs="Arial"/>
        </w:rPr>
        <w:t xml:space="preserve"> Ербогаченского </w:t>
      </w:r>
    </w:p>
    <w:p w:rsidR="0037554C" w:rsidRDefault="004E53F2" w:rsidP="00DA1E55">
      <w:pPr>
        <w:jc w:val="both"/>
        <w:rPr>
          <w:rFonts w:ascii="Arial" w:hAnsi="Arial" w:cs="Arial"/>
        </w:rPr>
      </w:pPr>
      <w:r w:rsidRPr="00D05FAD">
        <w:rPr>
          <w:rFonts w:ascii="Arial" w:hAnsi="Arial" w:cs="Arial"/>
        </w:rPr>
        <w:t>муниципального образования</w:t>
      </w:r>
    </w:p>
    <w:p w:rsidR="001B1680" w:rsidRPr="00D05FAD" w:rsidRDefault="00B607E7" w:rsidP="00DA1E55">
      <w:pPr>
        <w:jc w:val="both"/>
        <w:rPr>
          <w:rFonts w:ascii="Arial" w:hAnsi="Arial" w:cs="Arial"/>
        </w:rPr>
      </w:pPr>
      <w:r w:rsidRPr="00D05FAD">
        <w:rPr>
          <w:rFonts w:ascii="Arial" w:hAnsi="Arial" w:cs="Arial"/>
        </w:rPr>
        <w:t>В.Ю. Колесников</w:t>
      </w:r>
    </w:p>
    <w:p w:rsidR="002311D9" w:rsidRPr="0037554C" w:rsidRDefault="00220B4A" w:rsidP="00DA1E55">
      <w:pPr>
        <w:jc w:val="center"/>
        <w:rPr>
          <w:rFonts w:ascii="Arial" w:hAnsi="Arial" w:cs="Arial"/>
          <w:sz w:val="30"/>
          <w:szCs w:val="30"/>
        </w:rPr>
      </w:pPr>
      <w:r w:rsidRPr="00D05FAD">
        <w:rPr>
          <w:rFonts w:ascii="Arial" w:hAnsi="Arial" w:cs="Arial"/>
          <w:sz w:val="28"/>
          <w:szCs w:val="28"/>
        </w:rPr>
        <w:br w:type="page"/>
      </w:r>
      <w:r w:rsidR="0037554C" w:rsidRPr="0037554C">
        <w:rPr>
          <w:rFonts w:ascii="Arial" w:hAnsi="Arial" w:cs="Arial"/>
          <w:sz w:val="30"/>
          <w:szCs w:val="30"/>
        </w:rPr>
        <w:lastRenderedPageBreak/>
        <w:t>ПОЯСНИТЕЛЬНАЯ ЗАПИСКА</w:t>
      </w:r>
    </w:p>
    <w:p w:rsidR="00220B4A" w:rsidRPr="0037554C" w:rsidRDefault="0037554C" w:rsidP="00DA1E55">
      <w:pPr>
        <w:jc w:val="center"/>
        <w:rPr>
          <w:rFonts w:ascii="Arial" w:hAnsi="Arial" w:cs="Arial"/>
          <w:sz w:val="30"/>
          <w:szCs w:val="30"/>
        </w:rPr>
      </w:pPr>
      <w:r w:rsidRPr="0037554C">
        <w:rPr>
          <w:rFonts w:ascii="Arial" w:hAnsi="Arial" w:cs="Arial"/>
          <w:sz w:val="30"/>
          <w:szCs w:val="30"/>
        </w:rPr>
        <w:t>К ПРОЕКТУ РЕШЕНИЯ ДУМЫ ЕРБОГАЧЕНСКОГО МУНИЦИПАЛЬНОГО ОБРАЗОВАНИЯ «ОБ УСТАНОВЛЕНИИ И ВВЕДЕНИИ В ДЕЙСТВИЕ НА ТЕРРИТОРИИ ЕРБОГАЧЕНСКОГО МУНИЦИПАЛЬНОГО ОБРАЗОВАНИЯ ЗЕМЕЛЬНОГО НАЛОГА»</w:t>
      </w:r>
    </w:p>
    <w:p w:rsidR="002311D9" w:rsidRPr="0037554C" w:rsidRDefault="002311D9" w:rsidP="00DA1E55">
      <w:pPr>
        <w:jc w:val="center"/>
        <w:rPr>
          <w:rFonts w:ascii="Arial" w:hAnsi="Arial" w:cs="Arial"/>
        </w:rPr>
      </w:pPr>
    </w:p>
    <w:p w:rsidR="008349BC" w:rsidRPr="0037554C" w:rsidRDefault="00220B4A" w:rsidP="00DA1E5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657016688"/>
      <w:r w:rsidRPr="0037554C">
        <w:rPr>
          <w:rFonts w:ascii="Arial" w:hAnsi="Arial" w:cs="Arial"/>
          <w:sz w:val="24"/>
          <w:szCs w:val="24"/>
        </w:rPr>
        <w:t xml:space="preserve">В целях обеспечения единого правового пространства на территории Иркутской области, а также оказания содействия органам местного самоуправления муниципальных образований Иркутской области в формировании нормативной правовой базы уполномоченным органом по ведению регистра совместно с Иркутским областным государственным научно-исследовательским казенным учреждением «Институт законодательства и правовой информации имени М.М. Сперанского» во взаимодействии с исполнительными органами государственной власти Иркутской области и прокуратурой Иркутской области разработаны и размещены на официальном портале Правительства Иркутской области модельные муниципальные нормативные правовые акты по отдельным вопросам в сфере местного самоуправления. </w:t>
      </w:r>
      <w:r w:rsidR="008349BC" w:rsidRPr="0037554C">
        <w:rPr>
          <w:rFonts w:ascii="Arial" w:hAnsi="Arial" w:cs="Arial"/>
          <w:sz w:val="24"/>
          <w:szCs w:val="24"/>
        </w:rPr>
        <w:t>Этими модельными актами рекомендовано руководствоваться при разработке соответствующих проектов.</w:t>
      </w:r>
    </w:p>
    <w:p w:rsidR="008349BC" w:rsidRPr="0037554C" w:rsidRDefault="00220B4A" w:rsidP="00DA1E5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54C">
        <w:rPr>
          <w:rFonts w:ascii="Arial" w:hAnsi="Arial" w:cs="Arial"/>
          <w:sz w:val="24"/>
          <w:szCs w:val="24"/>
        </w:rPr>
        <w:t>Данн</w:t>
      </w:r>
      <w:r w:rsidR="008349BC" w:rsidRPr="0037554C">
        <w:rPr>
          <w:rFonts w:ascii="Arial" w:hAnsi="Arial" w:cs="Arial"/>
          <w:sz w:val="24"/>
          <w:szCs w:val="24"/>
        </w:rPr>
        <w:t>ый</w:t>
      </w:r>
      <w:r w:rsidRPr="0037554C">
        <w:rPr>
          <w:rFonts w:ascii="Arial" w:hAnsi="Arial" w:cs="Arial"/>
          <w:sz w:val="24"/>
          <w:szCs w:val="24"/>
        </w:rPr>
        <w:t xml:space="preserve"> </w:t>
      </w:r>
      <w:r w:rsidR="008349BC" w:rsidRPr="0037554C">
        <w:rPr>
          <w:rFonts w:ascii="Arial" w:hAnsi="Arial" w:cs="Arial"/>
          <w:sz w:val="24"/>
          <w:szCs w:val="24"/>
        </w:rPr>
        <w:t>проект решения</w:t>
      </w:r>
      <w:r w:rsidRPr="0037554C">
        <w:rPr>
          <w:rFonts w:ascii="Arial" w:hAnsi="Arial" w:cs="Arial"/>
          <w:sz w:val="24"/>
          <w:szCs w:val="24"/>
        </w:rPr>
        <w:t xml:space="preserve"> разработан на основе модельного правового акта «Об установлении и введении в действие на территории муниципального образования земельного налога».</w:t>
      </w:r>
    </w:p>
    <w:p w:rsidR="00220B4A" w:rsidRPr="0037554C" w:rsidRDefault="008349BC" w:rsidP="00DA1E5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54C">
        <w:rPr>
          <w:rFonts w:ascii="Arial" w:hAnsi="Arial" w:cs="Arial"/>
          <w:sz w:val="24"/>
          <w:szCs w:val="24"/>
        </w:rPr>
        <w:t xml:space="preserve">Кроме этого в решении предусмотрены налоговые льготы, аналогично действующим на сегодняшний момент и согласно </w:t>
      </w:r>
      <w:r w:rsidR="002311D9" w:rsidRPr="0037554C">
        <w:rPr>
          <w:rFonts w:ascii="Arial" w:hAnsi="Arial" w:cs="Arial"/>
          <w:sz w:val="24"/>
          <w:szCs w:val="24"/>
        </w:rPr>
        <w:t>рекомендациям федеральной налоговой службы,</w:t>
      </w:r>
      <w:r w:rsidRPr="0037554C">
        <w:rPr>
          <w:rFonts w:ascii="Arial" w:hAnsi="Arial" w:cs="Arial"/>
          <w:sz w:val="24"/>
          <w:szCs w:val="24"/>
        </w:rPr>
        <w:t xml:space="preserve"> установлен иной срок уплаты земельного налога налогоплательщиками-организациями -  не позднее 1 апреля </w:t>
      </w:r>
      <w:r w:rsidRPr="0037554C">
        <w:rPr>
          <w:rFonts w:ascii="Arial" w:hAnsi="Arial" w:cs="Arial"/>
          <w:color w:val="000000"/>
          <w:kern w:val="28"/>
          <w:sz w:val="24"/>
          <w:szCs w:val="24"/>
        </w:rPr>
        <w:t xml:space="preserve">года, следующего за истекшим налоговым периодом (ранее был установлен срок - </w:t>
      </w:r>
      <w:r w:rsidRPr="0037554C">
        <w:rPr>
          <w:rFonts w:ascii="Arial" w:hAnsi="Arial" w:cs="Arial"/>
          <w:sz w:val="24"/>
          <w:szCs w:val="24"/>
        </w:rPr>
        <w:t>не позднее 5 ноября).</w:t>
      </w:r>
    </w:p>
    <w:p w:rsidR="008349BC" w:rsidRPr="0037554C" w:rsidRDefault="008349BC" w:rsidP="00DA1E5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37554C">
        <w:rPr>
          <w:rFonts w:ascii="Arial" w:hAnsi="Arial" w:cs="Arial"/>
          <w:sz w:val="24"/>
          <w:szCs w:val="24"/>
        </w:rPr>
        <w:t xml:space="preserve">Также </w:t>
      </w:r>
      <w:r w:rsidR="00AB4696" w:rsidRPr="0037554C">
        <w:rPr>
          <w:rFonts w:ascii="Arial" w:hAnsi="Arial" w:cs="Arial"/>
          <w:sz w:val="24"/>
          <w:szCs w:val="24"/>
        </w:rPr>
        <w:t xml:space="preserve">данным </w:t>
      </w:r>
      <w:r w:rsidRPr="0037554C">
        <w:rPr>
          <w:rFonts w:ascii="Arial" w:hAnsi="Arial" w:cs="Arial"/>
          <w:sz w:val="24"/>
          <w:szCs w:val="24"/>
        </w:rPr>
        <w:t xml:space="preserve">проектом предусмотрено </w:t>
      </w:r>
      <w:r w:rsidR="00AB4696" w:rsidRPr="0037554C">
        <w:rPr>
          <w:rFonts w:ascii="Arial" w:hAnsi="Arial" w:cs="Arial"/>
          <w:sz w:val="24"/>
          <w:szCs w:val="24"/>
        </w:rPr>
        <w:t xml:space="preserve">признание утратившим силу </w:t>
      </w:r>
      <w:r w:rsidRPr="0037554C">
        <w:rPr>
          <w:rFonts w:ascii="Arial" w:hAnsi="Arial" w:cs="Arial"/>
          <w:sz w:val="24"/>
          <w:szCs w:val="24"/>
        </w:rPr>
        <w:t xml:space="preserve">с </w:t>
      </w:r>
      <w:r w:rsidR="00AB4696" w:rsidRPr="0037554C">
        <w:rPr>
          <w:rFonts w:ascii="Arial" w:hAnsi="Arial" w:cs="Arial"/>
          <w:sz w:val="24"/>
          <w:szCs w:val="24"/>
        </w:rPr>
        <w:t>1 января 2018 года</w:t>
      </w:r>
      <w:r w:rsidRPr="0037554C">
        <w:rPr>
          <w:rFonts w:ascii="Arial" w:hAnsi="Arial" w:cs="Arial"/>
          <w:sz w:val="24"/>
          <w:szCs w:val="24"/>
        </w:rPr>
        <w:t xml:space="preserve"> </w:t>
      </w:r>
      <w:r w:rsidRPr="0037554C">
        <w:rPr>
          <w:rFonts w:ascii="Arial" w:hAnsi="Arial" w:cs="Arial"/>
          <w:kern w:val="28"/>
          <w:sz w:val="24"/>
          <w:szCs w:val="24"/>
        </w:rPr>
        <w:t xml:space="preserve">решения Думы Ербогаченского муниципального образования от 15 ноября 2010 года № 9/3 «О земельном налоге» (в редакции </w:t>
      </w:r>
      <w:r w:rsidR="002311D9" w:rsidRPr="0037554C">
        <w:rPr>
          <w:rFonts w:ascii="Arial" w:hAnsi="Arial" w:cs="Arial"/>
          <w:kern w:val="28"/>
          <w:sz w:val="24"/>
          <w:szCs w:val="24"/>
        </w:rPr>
        <w:t>решений Думы</w:t>
      </w:r>
      <w:r w:rsidRPr="0037554C">
        <w:rPr>
          <w:rFonts w:ascii="Arial" w:hAnsi="Arial" w:cs="Arial"/>
          <w:kern w:val="28"/>
          <w:sz w:val="24"/>
          <w:szCs w:val="24"/>
        </w:rPr>
        <w:t xml:space="preserve"> от 20.04.2011г. № 2/6, от 30.01.2014г. № 18/3, от 17.06.2014г. № 21/6, от 29.03.2016г. № 4/4, от 29.12.2016г. 9/7), регламентирующего </w:t>
      </w:r>
      <w:r w:rsidR="00AB4696" w:rsidRPr="0037554C">
        <w:rPr>
          <w:rFonts w:ascii="Arial" w:hAnsi="Arial" w:cs="Arial"/>
          <w:kern w:val="28"/>
          <w:sz w:val="24"/>
          <w:szCs w:val="24"/>
        </w:rPr>
        <w:t>действие земельного налога в настоящее время.</w:t>
      </w:r>
    </w:p>
    <w:bookmarkEnd w:id="1"/>
    <w:p w:rsidR="00220B4A" w:rsidRPr="0037554C" w:rsidRDefault="00220B4A" w:rsidP="00DA1E55">
      <w:pPr>
        <w:rPr>
          <w:rFonts w:ascii="Arial" w:hAnsi="Arial" w:cs="Arial"/>
        </w:rPr>
      </w:pPr>
    </w:p>
    <w:p w:rsidR="00AB4696" w:rsidRPr="0037554C" w:rsidRDefault="00AB4696" w:rsidP="00DA1E55">
      <w:pPr>
        <w:rPr>
          <w:rFonts w:ascii="Arial" w:hAnsi="Arial" w:cs="Arial"/>
        </w:rPr>
      </w:pPr>
    </w:p>
    <w:p w:rsidR="0037554C" w:rsidRDefault="00220B4A" w:rsidP="00DA1E55">
      <w:pPr>
        <w:rPr>
          <w:rFonts w:ascii="Arial" w:hAnsi="Arial" w:cs="Arial"/>
        </w:rPr>
      </w:pPr>
      <w:r w:rsidRPr="0037554C">
        <w:rPr>
          <w:rFonts w:ascii="Arial" w:hAnsi="Arial" w:cs="Arial"/>
        </w:rPr>
        <w:t>Заместитель главы</w:t>
      </w:r>
    </w:p>
    <w:p w:rsidR="00220B4A" w:rsidRPr="0037554C" w:rsidRDefault="00220B4A" w:rsidP="00DA1E55">
      <w:pPr>
        <w:rPr>
          <w:rFonts w:ascii="Arial" w:hAnsi="Arial" w:cs="Arial"/>
        </w:rPr>
      </w:pPr>
      <w:r w:rsidRPr="0037554C">
        <w:rPr>
          <w:rFonts w:ascii="Arial" w:hAnsi="Arial" w:cs="Arial"/>
        </w:rPr>
        <w:t>В.Ю. Колесников</w:t>
      </w:r>
    </w:p>
    <w:sectPr w:rsidR="00220B4A" w:rsidRPr="0037554C" w:rsidSect="00D6211D">
      <w:headerReference w:type="even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1ED" w:rsidRDefault="00A251ED" w:rsidP="00BE555F">
      <w:r>
        <w:separator/>
      </w:r>
    </w:p>
  </w:endnote>
  <w:endnote w:type="continuationSeparator" w:id="0">
    <w:p w:rsidR="00A251ED" w:rsidRDefault="00A251ED" w:rsidP="00BE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1ED" w:rsidRDefault="00A251ED" w:rsidP="00BE555F">
      <w:r>
        <w:separator/>
      </w:r>
    </w:p>
  </w:footnote>
  <w:footnote w:type="continuationSeparator" w:id="0">
    <w:p w:rsidR="00A251ED" w:rsidRDefault="00A251ED" w:rsidP="00BE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ED3" w:rsidRDefault="00701656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A251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6B"/>
    <w:rsid w:val="00021135"/>
    <w:rsid w:val="000474CA"/>
    <w:rsid w:val="00047F1B"/>
    <w:rsid w:val="00082454"/>
    <w:rsid w:val="00084CA0"/>
    <w:rsid w:val="00085032"/>
    <w:rsid w:val="000A7C40"/>
    <w:rsid w:val="000E0EDA"/>
    <w:rsid w:val="000E3F35"/>
    <w:rsid w:val="00136B40"/>
    <w:rsid w:val="00137D87"/>
    <w:rsid w:val="00157A65"/>
    <w:rsid w:val="00166716"/>
    <w:rsid w:val="00180601"/>
    <w:rsid w:val="00187A27"/>
    <w:rsid w:val="0019306B"/>
    <w:rsid w:val="001975BE"/>
    <w:rsid w:val="001A6614"/>
    <w:rsid w:val="001B1680"/>
    <w:rsid w:val="001F04BC"/>
    <w:rsid w:val="001F2F5E"/>
    <w:rsid w:val="001F7395"/>
    <w:rsid w:val="001F7527"/>
    <w:rsid w:val="002059B7"/>
    <w:rsid w:val="00220B4A"/>
    <w:rsid w:val="002311D9"/>
    <w:rsid w:val="00262914"/>
    <w:rsid w:val="00267424"/>
    <w:rsid w:val="00284D5B"/>
    <w:rsid w:val="002A48B3"/>
    <w:rsid w:val="002C146E"/>
    <w:rsid w:val="002D0382"/>
    <w:rsid w:val="002D5C1E"/>
    <w:rsid w:val="002E2940"/>
    <w:rsid w:val="002F6BE4"/>
    <w:rsid w:val="00305768"/>
    <w:rsid w:val="0037554C"/>
    <w:rsid w:val="00392EE3"/>
    <w:rsid w:val="003A5B87"/>
    <w:rsid w:val="003C55C6"/>
    <w:rsid w:val="003E5402"/>
    <w:rsid w:val="003E5F12"/>
    <w:rsid w:val="003E6E70"/>
    <w:rsid w:val="0040758C"/>
    <w:rsid w:val="004168AF"/>
    <w:rsid w:val="0042420B"/>
    <w:rsid w:val="00432233"/>
    <w:rsid w:val="004643CF"/>
    <w:rsid w:val="00490A97"/>
    <w:rsid w:val="004958AE"/>
    <w:rsid w:val="004A7097"/>
    <w:rsid w:val="004A7CD3"/>
    <w:rsid w:val="004B00A4"/>
    <w:rsid w:val="004E53F2"/>
    <w:rsid w:val="004F4A1C"/>
    <w:rsid w:val="00505833"/>
    <w:rsid w:val="00564951"/>
    <w:rsid w:val="00570789"/>
    <w:rsid w:val="005F5DA1"/>
    <w:rsid w:val="00617047"/>
    <w:rsid w:val="00672F18"/>
    <w:rsid w:val="006B7BCE"/>
    <w:rsid w:val="006C782E"/>
    <w:rsid w:val="006E49D2"/>
    <w:rsid w:val="007013AF"/>
    <w:rsid w:val="00701656"/>
    <w:rsid w:val="00713133"/>
    <w:rsid w:val="007617FF"/>
    <w:rsid w:val="007966B9"/>
    <w:rsid w:val="007A2795"/>
    <w:rsid w:val="007B06A9"/>
    <w:rsid w:val="007D211F"/>
    <w:rsid w:val="007D478F"/>
    <w:rsid w:val="007D5DD2"/>
    <w:rsid w:val="007E0D86"/>
    <w:rsid w:val="007E4913"/>
    <w:rsid w:val="00801B17"/>
    <w:rsid w:val="008112F7"/>
    <w:rsid w:val="00813C7B"/>
    <w:rsid w:val="008268B4"/>
    <w:rsid w:val="008349BC"/>
    <w:rsid w:val="00835899"/>
    <w:rsid w:val="00865CB0"/>
    <w:rsid w:val="00876768"/>
    <w:rsid w:val="00884135"/>
    <w:rsid w:val="008A389C"/>
    <w:rsid w:val="008C6113"/>
    <w:rsid w:val="008D4E6B"/>
    <w:rsid w:val="008D7F0E"/>
    <w:rsid w:val="008F0150"/>
    <w:rsid w:val="008F33D5"/>
    <w:rsid w:val="008F36EE"/>
    <w:rsid w:val="008F7490"/>
    <w:rsid w:val="00912D58"/>
    <w:rsid w:val="009437F0"/>
    <w:rsid w:val="00950260"/>
    <w:rsid w:val="00950AC0"/>
    <w:rsid w:val="00951528"/>
    <w:rsid w:val="00990878"/>
    <w:rsid w:val="009B2529"/>
    <w:rsid w:val="009C1875"/>
    <w:rsid w:val="009C281F"/>
    <w:rsid w:val="009D630E"/>
    <w:rsid w:val="009F6A5A"/>
    <w:rsid w:val="00A251ED"/>
    <w:rsid w:val="00AA0F7F"/>
    <w:rsid w:val="00AB4696"/>
    <w:rsid w:val="00AC61C1"/>
    <w:rsid w:val="00AD4856"/>
    <w:rsid w:val="00B07559"/>
    <w:rsid w:val="00B607E7"/>
    <w:rsid w:val="00B61BA9"/>
    <w:rsid w:val="00B6693D"/>
    <w:rsid w:val="00B92AFD"/>
    <w:rsid w:val="00B97E11"/>
    <w:rsid w:val="00BC7CB2"/>
    <w:rsid w:val="00BE555F"/>
    <w:rsid w:val="00BE713A"/>
    <w:rsid w:val="00C022AE"/>
    <w:rsid w:val="00C40B5C"/>
    <w:rsid w:val="00C45352"/>
    <w:rsid w:val="00C53A48"/>
    <w:rsid w:val="00C561C6"/>
    <w:rsid w:val="00C637AF"/>
    <w:rsid w:val="00C653D1"/>
    <w:rsid w:val="00C66BAB"/>
    <w:rsid w:val="00C76564"/>
    <w:rsid w:val="00C76BE1"/>
    <w:rsid w:val="00C80FE6"/>
    <w:rsid w:val="00C962A0"/>
    <w:rsid w:val="00CE0ECB"/>
    <w:rsid w:val="00D04D47"/>
    <w:rsid w:val="00D05FAD"/>
    <w:rsid w:val="00D27277"/>
    <w:rsid w:val="00D6211D"/>
    <w:rsid w:val="00D654A1"/>
    <w:rsid w:val="00D70FBC"/>
    <w:rsid w:val="00D86040"/>
    <w:rsid w:val="00D86524"/>
    <w:rsid w:val="00DA1E55"/>
    <w:rsid w:val="00DB3CEA"/>
    <w:rsid w:val="00DE3D19"/>
    <w:rsid w:val="00DF313C"/>
    <w:rsid w:val="00DF4733"/>
    <w:rsid w:val="00E32DF5"/>
    <w:rsid w:val="00E5410E"/>
    <w:rsid w:val="00E67A20"/>
    <w:rsid w:val="00E812CE"/>
    <w:rsid w:val="00E82B6F"/>
    <w:rsid w:val="00E958FF"/>
    <w:rsid w:val="00ED19FA"/>
    <w:rsid w:val="00EE2A0C"/>
    <w:rsid w:val="00F04F7E"/>
    <w:rsid w:val="00F14D06"/>
    <w:rsid w:val="00F4251F"/>
    <w:rsid w:val="00F4296D"/>
    <w:rsid w:val="00F442AF"/>
    <w:rsid w:val="00F54A74"/>
    <w:rsid w:val="00F72D38"/>
    <w:rsid w:val="00F73BEF"/>
    <w:rsid w:val="00F802CE"/>
    <w:rsid w:val="00F822E3"/>
    <w:rsid w:val="00FA4B1C"/>
    <w:rsid w:val="00FA542E"/>
    <w:rsid w:val="00FA740F"/>
    <w:rsid w:val="00FC2431"/>
    <w:rsid w:val="00FF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D95FA-83B0-4052-A0E5-1AC5F865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2D38"/>
    <w:pPr>
      <w:keepNext/>
      <w:jc w:val="center"/>
      <w:outlineLvl w:val="0"/>
    </w:pPr>
    <w:rPr>
      <w:b/>
      <w:sz w:val="36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55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E55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E555F"/>
  </w:style>
  <w:style w:type="paragraph" w:styleId="a6">
    <w:name w:val="footnote text"/>
    <w:basedOn w:val="a"/>
    <w:link w:val="a7"/>
    <w:semiHidden/>
    <w:rsid w:val="00BE555F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BE55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BE555F"/>
    <w:rPr>
      <w:vertAlign w:val="superscript"/>
    </w:rPr>
  </w:style>
  <w:style w:type="paragraph" w:customStyle="1" w:styleId="ConsPlusNormal">
    <w:name w:val="ConsPlusNormal"/>
    <w:rsid w:val="00BE55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F72D38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2311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311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0BB90-7F23-4AAF-A1F9-E9B95D35B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Griha</cp:lastModifiedBy>
  <cp:revision>17</cp:revision>
  <cp:lastPrinted>2017-06-27T09:47:00Z</cp:lastPrinted>
  <dcterms:created xsi:type="dcterms:W3CDTF">2017-06-27T04:24:00Z</dcterms:created>
  <dcterms:modified xsi:type="dcterms:W3CDTF">2017-07-13T04:22:00Z</dcterms:modified>
</cp:coreProperties>
</file>