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081" w:rsidRPr="00D524C2" w:rsidRDefault="001341C0" w:rsidP="00D524C2">
      <w:pPr>
        <w:jc w:val="center"/>
        <w:rPr>
          <w:rFonts w:ascii="Arial" w:hAnsi="Arial" w:cs="Arial"/>
          <w:b/>
          <w:sz w:val="32"/>
          <w:szCs w:val="32"/>
        </w:rPr>
      </w:pPr>
      <w:r w:rsidRPr="00D524C2">
        <w:rPr>
          <w:rFonts w:ascii="Arial" w:hAnsi="Arial" w:cs="Arial"/>
          <w:b/>
          <w:sz w:val="32"/>
          <w:szCs w:val="32"/>
        </w:rPr>
        <w:t>20</w:t>
      </w:r>
      <w:r w:rsidR="002A1081" w:rsidRPr="00D524C2">
        <w:rPr>
          <w:rFonts w:ascii="Arial" w:hAnsi="Arial" w:cs="Arial"/>
          <w:b/>
          <w:sz w:val="32"/>
          <w:szCs w:val="32"/>
        </w:rPr>
        <w:t>.0</w:t>
      </w:r>
      <w:r w:rsidRPr="00D524C2">
        <w:rPr>
          <w:rFonts w:ascii="Arial" w:hAnsi="Arial" w:cs="Arial"/>
          <w:b/>
          <w:sz w:val="32"/>
          <w:szCs w:val="32"/>
        </w:rPr>
        <w:t>9.</w:t>
      </w:r>
      <w:r w:rsidR="002A1081" w:rsidRPr="00D524C2">
        <w:rPr>
          <w:rFonts w:ascii="Arial" w:hAnsi="Arial" w:cs="Arial"/>
          <w:b/>
          <w:sz w:val="32"/>
          <w:szCs w:val="32"/>
        </w:rPr>
        <w:t>2018Г.</w:t>
      </w:r>
      <w:r w:rsidR="00D524C2" w:rsidRPr="00D524C2">
        <w:rPr>
          <w:rFonts w:ascii="Arial" w:hAnsi="Arial" w:cs="Arial"/>
          <w:b/>
          <w:sz w:val="32"/>
          <w:szCs w:val="32"/>
        </w:rPr>
        <w:t xml:space="preserve"> </w:t>
      </w:r>
      <w:r w:rsidR="002A1081" w:rsidRPr="00D524C2">
        <w:rPr>
          <w:rFonts w:ascii="Arial" w:hAnsi="Arial" w:cs="Arial"/>
          <w:b/>
          <w:sz w:val="32"/>
          <w:szCs w:val="32"/>
        </w:rPr>
        <w:t>№</w:t>
      </w:r>
      <w:r w:rsidR="005D7477" w:rsidRPr="00D524C2">
        <w:rPr>
          <w:rFonts w:ascii="Arial" w:hAnsi="Arial" w:cs="Arial"/>
          <w:b/>
          <w:sz w:val="32"/>
          <w:szCs w:val="32"/>
        </w:rPr>
        <w:t>87</w:t>
      </w:r>
      <w:r w:rsidR="002A1081" w:rsidRPr="00D524C2">
        <w:rPr>
          <w:rFonts w:ascii="Arial" w:hAnsi="Arial" w:cs="Arial"/>
          <w:b/>
          <w:sz w:val="32"/>
          <w:szCs w:val="32"/>
        </w:rPr>
        <w:t>-П</w:t>
      </w:r>
    </w:p>
    <w:p w:rsidR="002A1081" w:rsidRPr="00D524C2" w:rsidRDefault="002A1081" w:rsidP="00D524C2">
      <w:pPr>
        <w:jc w:val="center"/>
        <w:rPr>
          <w:rFonts w:ascii="Arial" w:hAnsi="Arial" w:cs="Arial"/>
          <w:b/>
          <w:sz w:val="32"/>
          <w:szCs w:val="32"/>
        </w:rPr>
      </w:pPr>
      <w:r w:rsidRPr="00D524C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A1081" w:rsidRPr="00D524C2" w:rsidRDefault="002A1081" w:rsidP="00D524C2">
      <w:pPr>
        <w:jc w:val="center"/>
        <w:rPr>
          <w:rFonts w:ascii="Arial" w:hAnsi="Arial" w:cs="Arial"/>
          <w:b/>
          <w:sz w:val="32"/>
          <w:szCs w:val="32"/>
        </w:rPr>
      </w:pPr>
      <w:r w:rsidRPr="00D524C2">
        <w:rPr>
          <w:rFonts w:ascii="Arial" w:hAnsi="Arial" w:cs="Arial"/>
          <w:b/>
          <w:sz w:val="32"/>
          <w:szCs w:val="32"/>
        </w:rPr>
        <w:t>ИРКУТСКАЯ ОБЛАСТЬ</w:t>
      </w:r>
    </w:p>
    <w:p w:rsidR="002A1081" w:rsidRPr="00D524C2" w:rsidRDefault="002A1081" w:rsidP="00D524C2">
      <w:pPr>
        <w:jc w:val="center"/>
        <w:rPr>
          <w:rFonts w:ascii="Arial" w:hAnsi="Arial" w:cs="Arial"/>
          <w:b/>
          <w:sz w:val="32"/>
          <w:szCs w:val="32"/>
        </w:rPr>
      </w:pPr>
      <w:r w:rsidRPr="00D524C2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2A1081" w:rsidRPr="00D524C2" w:rsidRDefault="002A1081" w:rsidP="00D524C2">
      <w:pPr>
        <w:jc w:val="center"/>
        <w:rPr>
          <w:rFonts w:ascii="Arial" w:hAnsi="Arial" w:cs="Arial"/>
          <w:b/>
          <w:sz w:val="32"/>
          <w:szCs w:val="32"/>
        </w:rPr>
      </w:pPr>
      <w:r w:rsidRPr="00D524C2">
        <w:rPr>
          <w:rFonts w:ascii="Arial" w:hAnsi="Arial" w:cs="Arial"/>
          <w:b/>
          <w:sz w:val="32"/>
          <w:szCs w:val="32"/>
        </w:rPr>
        <w:t>«КАТАНГСКИЙ РАЙОН»</w:t>
      </w:r>
    </w:p>
    <w:p w:rsidR="002A1081" w:rsidRPr="00D524C2" w:rsidRDefault="002A1081" w:rsidP="00D524C2">
      <w:pPr>
        <w:jc w:val="center"/>
        <w:rPr>
          <w:rFonts w:ascii="Arial" w:hAnsi="Arial" w:cs="Arial"/>
          <w:b/>
          <w:sz w:val="32"/>
          <w:szCs w:val="32"/>
        </w:rPr>
      </w:pPr>
      <w:r w:rsidRPr="00D524C2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2A1081" w:rsidRPr="00D524C2" w:rsidRDefault="002A1081" w:rsidP="00D524C2">
      <w:pPr>
        <w:jc w:val="center"/>
        <w:rPr>
          <w:rFonts w:ascii="Arial" w:hAnsi="Arial" w:cs="Arial"/>
          <w:b/>
          <w:sz w:val="32"/>
          <w:szCs w:val="32"/>
        </w:rPr>
      </w:pPr>
      <w:r w:rsidRPr="00D524C2">
        <w:rPr>
          <w:rFonts w:ascii="Arial" w:hAnsi="Arial" w:cs="Arial"/>
          <w:b/>
          <w:sz w:val="32"/>
          <w:szCs w:val="32"/>
        </w:rPr>
        <w:t>АДМИНИСТРАЦИЯ</w:t>
      </w:r>
    </w:p>
    <w:p w:rsidR="002A1081" w:rsidRPr="00D524C2" w:rsidRDefault="002A1081" w:rsidP="00D524C2">
      <w:pPr>
        <w:jc w:val="center"/>
        <w:rPr>
          <w:rFonts w:ascii="Arial" w:hAnsi="Arial" w:cs="Arial"/>
          <w:b/>
          <w:sz w:val="32"/>
          <w:szCs w:val="32"/>
        </w:rPr>
      </w:pPr>
      <w:r w:rsidRPr="00D524C2">
        <w:rPr>
          <w:rFonts w:ascii="Arial" w:hAnsi="Arial" w:cs="Arial"/>
          <w:b/>
          <w:sz w:val="32"/>
          <w:szCs w:val="32"/>
        </w:rPr>
        <w:t>ПОСТАНОВЛЕНИЕ</w:t>
      </w:r>
    </w:p>
    <w:p w:rsidR="002A1081" w:rsidRPr="00D524C2" w:rsidRDefault="002A1081" w:rsidP="00D524C2">
      <w:pPr>
        <w:jc w:val="center"/>
        <w:rPr>
          <w:rFonts w:ascii="Arial" w:hAnsi="Arial" w:cs="Arial"/>
          <w:b/>
          <w:sz w:val="32"/>
          <w:szCs w:val="32"/>
        </w:rPr>
      </w:pPr>
    </w:p>
    <w:p w:rsidR="007C73FC" w:rsidRPr="00D524C2" w:rsidRDefault="007C73FC" w:rsidP="00D524C2">
      <w:pPr>
        <w:jc w:val="center"/>
        <w:rPr>
          <w:rFonts w:ascii="Arial" w:hAnsi="Arial" w:cs="Arial"/>
          <w:b/>
          <w:sz w:val="32"/>
          <w:szCs w:val="32"/>
        </w:rPr>
      </w:pPr>
      <w:r w:rsidRPr="00D524C2">
        <w:rPr>
          <w:rFonts w:ascii="Arial" w:hAnsi="Arial" w:cs="Arial"/>
          <w:b/>
          <w:sz w:val="32"/>
          <w:szCs w:val="32"/>
        </w:rPr>
        <w:t>О ВНЕСЕНИИ ИЗМЕНЕНИЙ В ПЕРЕЧЕНЬ ЗЕМЕЛЬНЫХ УЧАСТКОВ, НАХОДЯЩИХСЯ В МУНИЦИПАЛЬНОЙ СОБСТВЕННОСТИ ЕРБОГАЧЕНСКОГО МУНИЦИПАЛЬНОГО ОБРАЗОВАНИЯ</w:t>
      </w:r>
    </w:p>
    <w:p w:rsidR="002A1081" w:rsidRPr="00D524C2" w:rsidRDefault="002A1081" w:rsidP="00D524C2">
      <w:pPr>
        <w:ind w:firstLine="709"/>
        <w:jc w:val="both"/>
        <w:rPr>
          <w:rFonts w:ascii="Arial" w:hAnsi="Arial" w:cs="Arial"/>
        </w:rPr>
      </w:pPr>
    </w:p>
    <w:p w:rsidR="002A1081" w:rsidRPr="00D524C2" w:rsidRDefault="007C73FC" w:rsidP="00D524C2">
      <w:pPr>
        <w:ind w:firstLine="709"/>
        <w:jc w:val="both"/>
        <w:rPr>
          <w:rFonts w:ascii="Arial" w:hAnsi="Arial" w:cs="Arial"/>
        </w:rPr>
      </w:pPr>
      <w:r w:rsidRPr="00D524C2">
        <w:rPr>
          <w:rFonts w:ascii="Arial" w:hAnsi="Arial" w:cs="Arial"/>
        </w:rPr>
        <w:t>В соответствии с частью 2 статьи 6 Закона Иркутской области от 28.12.2015 г. № 146-ОЗ «О бесплатном предоставлении земельных участков в собственность граждан», руководствуясь статьями 23, 46 Устава Ербогаченского муниципального образования</w:t>
      </w:r>
      <w:r w:rsidR="002A1081" w:rsidRPr="00D524C2">
        <w:rPr>
          <w:rFonts w:ascii="Arial" w:hAnsi="Arial" w:cs="Arial"/>
        </w:rPr>
        <w:t>, администрация Ербогаченского муниципального образования</w:t>
      </w:r>
    </w:p>
    <w:p w:rsidR="002A1081" w:rsidRPr="00D524C2" w:rsidRDefault="002A1081" w:rsidP="00D524C2">
      <w:pPr>
        <w:ind w:firstLine="709"/>
        <w:jc w:val="both"/>
        <w:rPr>
          <w:rFonts w:ascii="Arial" w:hAnsi="Arial" w:cs="Arial"/>
        </w:rPr>
      </w:pPr>
    </w:p>
    <w:p w:rsidR="002A1081" w:rsidRPr="00D524C2" w:rsidRDefault="00D524C2" w:rsidP="00D524C2">
      <w:pPr>
        <w:jc w:val="center"/>
        <w:rPr>
          <w:rFonts w:ascii="Arial" w:hAnsi="Arial" w:cs="Arial"/>
          <w:b/>
          <w:sz w:val="30"/>
          <w:szCs w:val="30"/>
        </w:rPr>
      </w:pPr>
      <w:r w:rsidRPr="00D524C2">
        <w:rPr>
          <w:rFonts w:ascii="Arial" w:hAnsi="Arial" w:cs="Arial"/>
          <w:b/>
          <w:sz w:val="30"/>
          <w:szCs w:val="30"/>
        </w:rPr>
        <w:t>ПОСТАНОВЛЯЕТ:</w:t>
      </w:r>
    </w:p>
    <w:p w:rsidR="002A1081" w:rsidRPr="00D524C2" w:rsidRDefault="002A1081" w:rsidP="00D524C2">
      <w:pPr>
        <w:ind w:firstLine="709"/>
        <w:jc w:val="both"/>
        <w:rPr>
          <w:rFonts w:ascii="Arial" w:hAnsi="Arial" w:cs="Arial"/>
        </w:rPr>
      </w:pPr>
    </w:p>
    <w:p w:rsidR="001341C0" w:rsidRPr="00D524C2" w:rsidRDefault="002A1081" w:rsidP="00D524C2">
      <w:pPr>
        <w:ind w:firstLine="709"/>
        <w:jc w:val="both"/>
        <w:rPr>
          <w:rFonts w:ascii="Arial" w:hAnsi="Arial" w:cs="Arial"/>
        </w:rPr>
      </w:pPr>
      <w:r w:rsidRPr="00D524C2">
        <w:rPr>
          <w:rFonts w:ascii="Arial" w:hAnsi="Arial" w:cs="Arial"/>
        </w:rPr>
        <w:t>1.</w:t>
      </w:r>
      <w:r w:rsidR="00080D56" w:rsidRPr="00D524C2">
        <w:rPr>
          <w:rFonts w:ascii="Arial" w:hAnsi="Arial" w:cs="Arial"/>
        </w:rPr>
        <w:t xml:space="preserve"> </w:t>
      </w:r>
      <w:r w:rsidR="007C73FC" w:rsidRPr="00D524C2">
        <w:rPr>
          <w:rFonts w:ascii="Arial" w:hAnsi="Arial" w:cs="Arial"/>
        </w:rPr>
        <w:t xml:space="preserve">Исключить из Перечня земельных участков в целях предоставления гражданам, состоящим в очереди на получение земельных участков, предназначенных для бесплатного предоставления в собственность граждан </w:t>
      </w:r>
      <w:r w:rsidR="001341C0" w:rsidRPr="00D524C2">
        <w:rPr>
          <w:rFonts w:ascii="Arial" w:hAnsi="Arial" w:cs="Arial"/>
        </w:rPr>
        <w:t>следующие земельные участки:</w:t>
      </w:r>
    </w:p>
    <w:p w:rsidR="001341C0" w:rsidRPr="00D524C2" w:rsidRDefault="001341C0" w:rsidP="00D524C2">
      <w:pPr>
        <w:ind w:firstLine="709"/>
        <w:jc w:val="both"/>
        <w:rPr>
          <w:rFonts w:ascii="Arial" w:hAnsi="Arial" w:cs="Arial"/>
        </w:rPr>
      </w:pPr>
      <w:r w:rsidRPr="00D524C2">
        <w:rPr>
          <w:rFonts w:ascii="Arial" w:hAnsi="Arial" w:cs="Arial"/>
        </w:rPr>
        <w:t xml:space="preserve">- </w:t>
      </w:r>
      <w:r w:rsidR="007C73FC" w:rsidRPr="00D524C2">
        <w:rPr>
          <w:rFonts w:ascii="Arial" w:hAnsi="Arial" w:cs="Arial"/>
        </w:rPr>
        <w:t>Иркутская область, Катангский район,</w:t>
      </w:r>
      <w:r w:rsidRPr="00D524C2">
        <w:rPr>
          <w:rFonts w:ascii="Arial" w:hAnsi="Arial" w:cs="Arial"/>
        </w:rPr>
        <w:t xml:space="preserve"> с. Ербогачен, ул. Набережная, 13;</w:t>
      </w:r>
    </w:p>
    <w:p w:rsidR="001341C0" w:rsidRPr="00D524C2" w:rsidRDefault="001341C0" w:rsidP="00D524C2">
      <w:pPr>
        <w:ind w:firstLine="709"/>
        <w:jc w:val="both"/>
        <w:rPr>
          <w:rFonts w:ascii="Arial" w:hAnsi="Arial" w:cs="Arial"/>
        </w:rPr>
      </w:pPr>
      <w:r w:rsidRPr="00D524C2">
        <w:rPr>
          <w:rFonts w:ascii="Arial" w:hAnsi="Arial" w:cs="Arial"/>
        </w:rPr>
        <w:t>- Иркутская область, Катангский район, с. Ербогачен, ул. Набережная, 15</w:t>
      </w:r>
      <w:bookmarkStart w:id="0" w:name="_GoBack"/>
      <w:bookmarkEnd w:id="0"/>
    </w:p>
    <w:p w:rsidR="002A1081" w:rsidRPr="00D524C2" w:rsidRDefault="007C73FC" w:rsidP="00D524C2">
      <w:pPr>
        <w:ind w:firstLine="709"/>
        <w:jc w:val="both"/>
        <w:rPr>
          <w:rFonts w:ascii="Arial" w:hAnsi="Arial" w:cs="Arial"/>
        </w:rPr>
      </w:pPr>
      <w:r w:rsidRPr="00D524C2">
        <w:rPr>
          <w:rFonts w:ascii="Arial" w:hAnsi="Arial" w:cs="Arial"/>
        </w:rPr>
        <w:t xml:space="preserve">в связи с предоставлением </w:t>
      </w:r>
      <w:r w:rsidR="001341C0" w:rsidRPr="00D524C2">
        <w:rPr>
          <w:rFonts w:ascii="Arial" w:hAnsi="Arial" w:cs="Arial"/>
        </w:rPr>
        <w:t xml:space="preserve">данных участков </w:t>
      </w:r>
      <w:r w:rsidR="00ED3AE8" w:rsidRPr="00D524C2">
        <w:rPr>
          <w:rFonts w:ascii="Arial" w:hAnsi="Arial" w:cs="Arial"/>
        </w:rPr>
        <w:t>в</w:t>
      </w:r>
      <w:r w:rsidRPr="00D524C2">
        <w:rPr>
          <w:rFonts w:ascii="Arial" w:hAnsi="Arial" w:cs="Arial"/>
        </w:rPr>
        <w:t xml:space="preserve"> собственность.</w:t>
      </w:r>
    </w:p>
    <w:p w:rsidR="002A1081" w:rsidRPr="00D524C2" w:rsidRDefault="001341C0" w:rsidP="00D524C2">
      <w:pPr>
        <w:ind w:firstLine="709"/>
        <w:jc w:val="both"/>
        <w:rPr>
          <w:rFonts w:ascii="Arial" w:hAnsi="Arial" w:cs="Arial"/>
        </w:rPr>
      </w:pPr>
      <w:r w:rsidRPr="00D524C2">
        <w:rPr>
          <w:rFonts w:ascii="Arial" w:hAnsi="Arial" w:cs="Arial"/>
        </w:rPr>
        <w:t>2</w:t>
      </w:r>
      <w:r w:rsidR="002A1081" w:rsidRPr="00D524C2">
        <w:rPr>
          <w:rFonts w:ascii="Arial" w:hAnsi="Arial" w:cs="Arial"/>
        </w:rPr>
        <w:t>.</w:t>
      </w:r>
      <w:r w:rsidR="00C22301" w:rsidRPr="00D524C2">
        <w:rPr>
          <w:rFonts w:ascii="Arial" w:hAnsi="Arial" w:cs="Arial"/>
        </w:rPr>
        <w:t xml:space="preserve"> </w:t>
      </w:r>
      <w:r w:rsidR="002A1081" w:rsidRPr="00D524C2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2A1081" w:rsidRPr="00D524C2" w:rsidRDefault="002A1081" w:rsidP="00D524C2">
      <w:pPr>
        <w:ind w:firstLine="709"/>
        <w:jc w:val="both"/>
        <w:rPr>
          <w:rFonts w:ascii="Arial" w:hAnsi="Arial" w:cs="Arial"/>
        </w:rPr>
      </w:pPr>
    </w:p>
    <w:p w:rsidR="002A1081" w:rsidRPr="00D524C2" w:rsidRDefault="002A1081" w:rsidP="00D524C2">
      <w:pPr>
        <w:ind w:firstLine="709"/>
        <w:jc w:val="both"/>
        <w:rPr>
          <w:rFonts w:ascii="Arial" w:hAnsi="Arial" w:cs="Arial"/>
        </w:rPr>
      </w:pPr>
    </w:p>
    <w:p w:rsidR="002A1081" w:rsidRPr="00D524C2" w:rsidRDefault="001341C0" w:rsidP="00D524C2">
      <w:pPr>
        <w:ind w:firstLine="709"/>
        <w:jc w:val="both"/>
        <w:rPr>
          <w:rFonts w:ascii="Arial" w:hAnsi="Arial" w:cs="Arial"/>
        </w:rPr>
      </w:pPr>
      <w:proofErr w:type="spellStart"/>
      <w:r w:rsidRPr="00D524C2">
        <w:rPr>
          <w:rFonts w:ascii="Arial" w:hAnsi="Arial" w:cs="Arial"/>
        </w:rPr>
        <w:t>И.о</w:t>
      </w:r>
      <w:proofErr w:type="spellEnd"/>
      <w:r w:rsidRPr="00D524C2">
        <w:rPr>
          <w:rFonts w:ascii="Arial" w:hAnsi="Arial" w:cs="Arial"/>
        </w:rPr>
        <w:t>. Главы</w:t>
      </w:r>
      <w:r w:rsidR="002A1081" w:rsidRPr="00D524C2">
        <w:rPr>
          <w:rFonts w:ascii="Arial" w:hAnsi="Arial" w:cs="Arial"/>
        </w:rPr>
        <w:t xml:space="preserve"> Ербогаченского</w:t>
      </w:r>
    </w:p>
    <w:p w:rsidR="002A1081" w:rsidRPr="00D524C2" w:rsidRDefault="002A1081" w:rsidP="00D524C2">
      <w:pPr>
        <w:ind w:firstLine="709"/>
        <w:jc w:val="both"/>
        <w:rPr>
          <w:rFonts w:ascii="Arial" w:hAnsi="Arial" w:cs="Arial"/>
        </w:rPr>
      </w:pPr>
      <w:r w:rsidRPr="00D524C2">
        <w:rPr>
          <w:rFonts w:ascii="Arial" w:hAnsi="Arial" w:cs="Arial"/>
        </w:rPr>
        <w:t>муниципального образования</w:t>
      </w:r>
    </w:p>
    <w:p w:rsidR="00E7595E" w:rsidRPr="00D524C2" w:rsidRDefault="001341C0" w:rsidP="00D524C2">
      <w:pPr>
        <w:ind w:firstLine="709"/>
        <w:jc w:val="both"/>
        <w:rPr>
          <w:rFonts w:ascii="Arial" w:hAnsi="Arial" w:cs="Arial"/>
        </w:rPr>
      </w:pPr>
      <w:r w:rsidRPr="00D524C2">
        <w:rPr>
          <w:rFonts w:ascii="Arial" w:hAnsi="Arial" w:cs="Arial"/>
        </w:rPr>
        <w:t>В.Ю. Колесников</w:t>
      </w:r>
    </w:p>
    <w:sectPr w:rsidR="00E7595E" w:rsidRPr="00D524C2" w:rsidSect="00D524C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E74"/>
    <w:rsid w:val="00080D56"/>
    <w:rsid w:val="000D051D"/>
    <w:rsid w:val="001341C0"/>
    <w:rsid w:val="002A1081"/>
    <w:rsid w:val="003551B4"/>
    <w:rsid w:val="00364DE6"/>
    <w:rsid w:val="00423858"/>
    <w:rsid w:val="004B2402"/>
    <w:rsid w:val="005846BC"/>
    <w:rsid w:val="005D7477"/>
    <w:rsid w:val="00610622"/>
    <w:rsid w:val="007A731E"/>
    <w:rsid w:val="007C73FC"/>
    <w:rsid w:val="00C22301"/>
    <w:rsid w:val="00C92E11"/>
    <w:rsid w:val="00CA0580"/>
    <w:rsid w:val="00D524C2"/>
    <w:rsid w:val="00D73E74"/>
    <w:rsid w:val="00E7595E"/>
    <w:rsid w:val="00ED3AE8"/>
    <w:rsid w:val="00F52EE1"/>
    <w:rsid w:val="00FF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3E89A"/>
  <w15:chartTrackingRefBased/>
  <w15:docId w15:val="{E93E40F5-074B-43EA-A6EE-1C0A4C3C3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081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AdminEMO</cp:lastModifiedBy>
  <cp:revision>19</cp:revision>
  <dcterms:created xsi:type="dcterms:W3CDTF">2018-02-15T04:44:00Z</dcterms:created>
  <dcterms:modified xsi:type="dcterms:W3CDTF">2018-09-26T06:22:00Z</dcterms:modified>
</cp:coreProperties>
</file>