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E94" w:rsidRDefault="00050ECA" w:rsidP="00050ECA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23.03</w:t>
      </w:r>
      <w:r w:rsidR="00B02462">
        <w:rPr>
          <w:rFonts w:ascii="Arial" w:hAnsi="Arial" w:cs="Arial"/>
          <w:b/>
          <w:color w:val="1D1B11"/>
          <w:sz w:val="32"/>
          <w:szCs w:val="32"/>
          <w:lang w:eastAsia="ru-RU"/>
        </w:rPr>
        <w:t>.201</w:t>
      </w:r>
      <w:r w:rsidR="007416EF">
        <w:rPr>
          <w:rFonts w:ascii="Arial" w:hAnsi="Arial" w:cs="Arial"/>
          <w:b/>
          <w:color w:val="1D1B11"/>
          <w:sz w:val="32"/>
          <w:szCs w:val="32"/>
          <w:lang w:eastAsia="ru-RU"/>
        </w:rPr>
        <w:t>8</w:t>
      </w:r>
      <w:r w:rsidR="00F66E94" w:rsidRPr="0041567C">
        <w:rPr>
          <w:rFonts w:ascii="Arial" w:hAnsi="Arial" w:cs="Arial"/>
          <w:b/>
          <w:color w:val="1D1B11"/>
          <w:sz w:val="32"/>
          <w:szCs w:val="32"/>
          <w:lang w:eastAsia="ru-RU"/>
        </w:rPr>
        <w:t>г.</w:t>
      </w:r>
      <w:r w:rsidR="00AC1A57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 w:rsidR="00F66E94" w:rsidRPr="0041567C">
        <w:rPr>
          <w:rFonts w:ascii="Arial" w:hAnsi="Arial" w:cs="Arial"/>
          <w:b/>
          <w:color w:val="1D1B11"/>
          <w:sz w:val="32"/>
          <w:szCs w:val="32"/>
          <w:lang w:eastAsia="ru-RU"/>
        </w:rPr>
        <w:t>№</w:t>
      </w: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20/3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РОССИЙСКАЯ ФЕДЕРАЦИЯ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>ИРКУТСКАЯ ОБЛАСТЬ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МУНИЦИПАЛЬНОЕ ОБРАЗОВАНИЕ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«</w:t>
      </w:r>
      <w:r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>КАТАНГСКИЙ</w:t>
      </w:r>
      <w:r w:rsidRPr="009F7DC4">
        <w:rPr>
          <w:rFonts w:ascii="Arial" w:hAnsi="Arial" w:cs="Arial"/>
          <w:b/>
          <w:color w:val="000000"/>
          <w:sz w:val="32"/>
          <w:szCs w:val="32"/>
          <w:shd w:val="clear" w:color="auto" w:fill="FFFFFF"/>
          <w:lang w:eastAsia="ru-RU"/>
        </w:rPr>
        <w:t xml:space="preserve"> РАЙОН»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ЕРБОГАЧЕНСКОЕ</w:t>
      </w:r>
      <w:r w:rsidRPr="009F7DC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МУНИЦИПАЛЬНОЕ ОБРАЗОВАНИЕ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ДУМА</w:t>
      </w:r>
    </w:p>
    <w:p w:rsidR="00F66E94" w:rsidRPr="009F7DC4" w:rsidRDefault="00F66E94" w:rsidP="00F66E94">
      <w:pPr>
        <w:widowControl w:val="0"/>
        <w:tabs>
          <w:tab w:val="left" w:pos="144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РЕШЕНИЕ</w:t>
      </w:r>
    </w:p>
    <w:p w:rsidR="0042172E" w:rsidRPr="00F66E94" w:rsidRDefault="0042172E" w:rsidP="0042172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2172E" w:rsidRPr="00F66E94" w:rsidRDefault="007416EF" w:rsidP="0042172E">
      <w:pPr>
        <w:spacing w:after="0" w:line="240" w:lineRule="auto"/>
        <w:jc w:val="center"/>
        <w:rPr>
          <w:rFonts w:ascii="Arial" w:hAnsi="Arial" w:cs="Arial"/>
          <w:b/>
          <w:color w:val="1D1B11"/>
          <w:sz w:val="32"/>
          <w:szCs w:val="32"/>
          <w:lang w:eastAsia="ru-RU"/>
        </w:rPr>
      </w:pP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О ВНЕСЕНИИ ИЗМЕНЕНИЙ В ПОЛОЖЕНИЕ «О МУНИЦИПАЛЬНОЙ СЛУЖБЕ</w:t>
      </w:r>
      <w:r w:rsidR="0042172E" w:rsidRPr="00F66E94">
        <w:rPr>
          <w:rFonts w:ascii="Arial" w:hAnsi="Arial" w:cs="Arial"/>
          <w:b/>
          <w:color w:val="1D1B11"/>
          <w:sz w:val="32"/>
          <w:szCs w:val="32"/>
          <w:lang w:eastAsia="ru-RU"/>
        </w:rPr>
        <w:t xml:space="preserve"> </w:t>
      </w:r>
      <w:r>
        <w:rPr>
          <w:rFonts w:ascii="Arial" w:hAnsi="Arial" w:cs="Arial"/>
          <w:b/>
          <w:color w:val="1D1B11"/>
          <w:sz w:val="32"/>
          <w:szCs w:val="32"/>
          <w:lang w:eastAsia="ru-RU"/>
        </w:rPr>
        <w:t>В ЕРБОГАЧЕНСКОМ МУНИЦИПАЛЬНОМ ОБРАЗОВАНИИ»</w:t>
      </w:r>
    </w:p>
    <w:p w:rsidR="0042172E" w:rsidRPr="00AC1A57" w:rsidRDefault="0042172E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Default="007416EF" w:rsidP="00AC1A57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 целях приведени</w:t>
      </w:r>
      <w:r w:rsidR="00B929ED">
        <w:rPr>
          <w:rFonts w:ascii="Arial" w:eastAsia="Times New Roman" w:hAnsi="Arial" w:cs="Arial"/>
          <w:sz w:val="24"/>
          <w:szCs w:val="24"/>
          <w:lang w:eastAsia="ru-RU"/>
        </w:rPr>
        <w:t>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в соответствие с законодательством</w:t>
      </w:r>
      <w:r w:rsidR="006464F9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, </w:t>
      </w:r>
      <w:r w:rsidR="006464F9" w:rsidRPr="00744F47">
        <w:rPr>
          <w:rFonts w:ascii="Arial" w:eastAsia="Times New Roman" w:hAnsi="Arial" w:cs="Arial"/>
          <w:sz w:val="24"/>
          <w:szCs w:val="24"/>
          <w:lang w:eastAsia="zh-CN"/>
        </w:rPr>
        <w:t>руководствуясь Уставом Ербогаченского муниципального образования, Дума Ербогаченского муниципального образования</w:t>
      </w:r>
    </w:p>
    <w:p w:rsidR="006464F9" w:rsidRDefault="006464F9" w:rsidP="00AC1A57">
      <w:pPr>
        <w:spacing w:after="0" w:line="240" w:lineRule="auto"/>
        <w:ind w:right="2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464F9" w:rsidRPr="00AC1A57" w:rsidRDefault="006464F9" w:rsidP="006464F9">
      <w:pPr>
        <w:spacing w:after="0" w:line="240" w:lineRule="auto"/>
        <w:ind w:right="21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C1A57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42172E" w:rsidRPr="00AC1A57" w:rsidRDefault="0042172E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2172E" w:rsidRPr="00AC1A57" w:rsidRDefault="0042172E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1. </w:t>
      </w:r>
      <w:r w:rsidR="007416EF"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>Внести в статью 16 «Положения о муниципальной службе в Ербогаченском муниципальном образовании», утвержденного решением Думы Ербогаченского муниципального образования от 28 декабря 2015 года № 3/5 следующие изменения:</w:t>
      </w:r>
    </w:p>
    <w:p w:rsidR="007416EF" w:rsidRPr="00AC1A57" w:rsidRDefault="007416EF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>1.1. в части 1:</w:t>
      </w:r>
    </w:p>
    <w:p w:rsidR="007416EF" w:rsidRPr="00AC1A57" w:rsidRDefault="007416EF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>абзац первый дополнить предложением следующего содержания: «Указанные сведения представляются в порядке, сроки и по форме, которые установлены для представления сведений о доходах, об имуществе и обязательствах имущественного характера государственными гражданскими служащими области»";</w:t>
      </w:r>
    </w:p>
    <w:p w:rsidR="007416EF" w:rsidRPr="00AC1A57" w:rsidRDefault="007416EF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>абзац второй после слов "несовершеннолетних детей" дополнить словами "в порядке и по форме, которые установлены для представления сведений о доходах, расходах, об имуществе и обязательствах имущественного характера государственными гражданскими служащими области";</w:t>
      </w:r>
    </w:p>
    <w:p w:rsidR="007416EF" w:rsidRPr="00AC1A57" w:rsidRDefault="007416EF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>абзац третий признать утратившим силу;</w:t>
      </w:r>
    </w:p>
    <w:p w:rsidR="007416EF" w:rsidRPr="00AC1A57" w:rsidRDefault="007416EF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>1.2. в части 3 слова "детей их доходам" заменить словами "доходу данного лица и его супруги (супруга)";</w:t>
      </w:r>
    </w:p>
    <w:p w:rsidR="007416EF" w:rsidRPr="00AC1A57" w:rsidRDefault="007416EF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>1.3. в части 4 слова "муниципальных служащих, замещающих указанные должности" заменить словами ", представляемых муниципальными служащими, замещающими указанные должности".</w:t>
      </w:r>
    </w:p>
    <w:p w:rsidR="00032199" w:rsidRPr="00AC1A57" w:rsidRDefault="00427F18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AC1A57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2172E" w:rsidRPr="00AC1A57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859F3" w:rsidRPr="00AC1A57">
        <w:rPr>
          <w:rFonts w:ascii="Arial" w:eastAsia="Times New Roman" w:hAnsi="Arial" w:cs="Arial"/>
          <w:iCs/>
          <w:sz w:val="24"/>
          <w:szCs w:val="24"/>
          <w:lang w:eastAsia="ru-RU"/>
        </w:rPr>
        <w:t>Настоящее решение подлежит опубликованию в печатном издании «Ербогаченский вестник» и размещению на официальном сайте администрации Ербогаченского муниципального образования в информационно-телекоммуникационной сети «Интернет».</w:t>
      </w:r>
    </w:p>
    <w:p w:rsidR="00032199" w:rsidRPr="00AC1A57" w:rsidRDefault="00AC1A57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42172E" w:rsidRPr="00AC1A57">
        <w:rPr>
          <w:rFonts w:ascii="Arial" w:eastAsia="Times New Roman" w:hAnsi="Arial" w:cs="Arial"/>
          <w:sz w:val="24"/>
          <w:szCs w:val="24"/>
          <w:lang w:eastAsia="ru-RU"/>
        </w:rPr>
        <w:t>. Настоящее решение вступает в силу с</w:t>
      </w:r>
      <w:r w:rsidR="00032199" w:rsidRPr="00AC1A57">
        <w:rPr>
          <w:rFonts w:ascii="Arial" w:eastAsia="Times New Roman" w:hAnsi="Arial" w:cs="Arial"/>
          <w:sz w:val="24"/>
          <w:szCs w:val="24"/>
          <w:lang w:eastAsia="ru-RU"/>
        </w:rPr>
        <w:t>о</w:t>
      </w:r>
      <w:r w:rsidR="0042172E" w:rsidRPr="00AC1A5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032199" w:rsidRPr="00AC1A57">
        <w:rPr>
          <w:rFonts w:ascii="Arial" w:eastAsia="Times New Roman" w:hAnsi="Arial" w:cs="Arial"/>
          <w:sz w:val="24"/>
          <w:szCs w:val="24"/>
          <w:lang w:eastAsia="ru-RU"/>
        </w:rPr>
        <w:t>дня</w:t>
      </w:r>
      <w:r w:rsidR="0042172E" w:rsidRPr="00AC1A57">
        <w:rPr>
          <w:rFonts w:ascii="Arial" w:eastAsia="Times New Roman" w:hAnsi="Arial" w:cs="Arial"/>
          <w:sz w:val="24"/>
          <w:szCs w:val="24"/>
          <w:lang w:eastAsia="ru-RU"/>
        </w:rPr>
        <w:t xml:space="preserve"> официального опубликования</w:t>
      </w:r>
      <w:r w:rsidR="00032199" w:rsidRPr="00AC1A5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4A1B62" w:rsidRPr="00AC1A57" w:rsidRDefault="004A1B62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4A1B62" w:rsidRPr="00AC1A57" w:rsidRDefault="004A1B62" w:rsidP="00AC1A57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4"/>
          <w:szCs w:val="24"/>
          <w:lang w:eastAsia="ru-RU"/>
        </w:rPr>
      </w:pPr>
    </w:p>
    <w:p w:rsidR="00E5128C" w:rsidRP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Председатель Думы Ербогаченского</w:t>
      </w:r>
    </w:p>
    <w:p w:rsid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lastRenderedPageBreak/>
        <w:t>муниципального образования</w:t>
      </w:r>
    </w:p>
    <w:p w:rsidR="00E5128C" w:rsidRP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Л.Н. Пивоварова</w:t>
      </w:r>
    </w:p>
    <w:p w:rsidR="00E5128C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AC1A57" w:rsidRPr="00AC1A57" w:rsidRDefault="00AC1A57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E5128C" w:rsidRP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Глава Ербогаченского</w:t>
      </w:r>
    </w:p>
    <w:p w:rsid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AC1A57">
        <w:rPr>
          <w:rFonts w:ascii="Arial" w:hAnsi="Arial" w:cs="Arial"/>
        </w:rPr>
        <w:t>муниципального образования</w:t>
      </w:r>
    </w:p>
    <w:p w:rsidR="00BB1594" w:rsidRPr="00AC1A57" w:rsidRDefault="00E5128C" w:rsidP="00AC1A57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bookmarkStart w:id="0" w:name="_GoBack"/>
      <w:bookmarkEnd w:id="0"/>
      <w:r w:rsidRPr="00AC1A57">
        <w:rPr>
          <w:rFonts w:ascii="Arial" w:hAnsi="Arial" w:cs="Arial"/>
        </w:rPr>
        <w:t>Е.Н. Дроздова</w:t>
      </w:r>
    </w:p>
    <w:sectPr w:rsidR="00BB1594" w:rsidRPr="00AC1A57" w:rsidSect="00AC1A57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753"/>
    <w:rsid w:val="00032199"/>
    <w:rsid w:val="00050ECA"/>
    <w:rsid w:val="000961AA"/>
    <w:rsid w:val="00121856"/>
    <w:rsid w:val="00243F29"/>
    <w:rsid w:val="002859F3"/>
    <w:rsid w:val="002C6FE3"/>
    <w:rsid w:val="002F3F79"/>
    <w:rsid w:val="003652B9"/>
    <w:rsid w:val="0041567C"/>
    <w:rsid w:val="0042172E"/>
    <w:rsid w:val="00425999"/>
    <w:rsid w:val="00427F18"/>
    <w:rsid w:val="0045006C"/>
    <w:rsid w:val="004A1B62"/>
    <w:rsid w:val="004B1EB2"/>
    <w:rsid w:val="00525557"/>
    <w:rsid w:val="0053117E"/>
    <w:rsid w:val="00545753"/>
    <w:rsid w:val="00587B42"/>
    <w:rsid w:val="00604DDB"/>
    <w:rsid w:val="006464F9"/>
    <w:rsid w:val="00690F71"/>
    <w:rsid w:val="006E6166"/>
    <w:rsid w:val="007049FE"/>
    <w:rsid w:val="007416EF"/>
    <w:rsid w:val="0081356B"/>
    <w:rsid w:val="008503AA"/>
    <w:rsid w:val="00A12EE4"/>
    <w:rsid w:val="00AB64A5"/>
    <w:rsid w:val="00AC1A57"/>
    <w:rsid w:val="00AC4AE5"/>
    <w:rsid w:val="00AD430B"/>
    <w:rsid w:val="00B02462"/>
    <w:rsid w:val="00B42E88"/>
    <w:rsid w:val="00B929ED"/>
    <w:rsid w:val="00BB1594"/>
    <w:rsid w:val="00CB0DB2"/>
    <w:rsid w:val="00CD1720"/>
    <w:rsid w:val="00CE1407"/>
    <w:rsid w:val="00CE703F"/>
    <w:rsid w:val="00DB0165"/>
    <w:rsid w:val="00E14C18"/>
    <w:rsid w:val="00E5128C"/>
    <w:rsid w:val="00EA3874"/>
    <w:rsid w:val="00F66E94"/>
    <w:rsid w:val="00F97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D4265"/>
  <w15:docId w15:val="{33256AEF-08FF-4F69-B8F7-6EBDD7E2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7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B0D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243F2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CE703F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24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24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Griha</cp:lastModifiedBy>
  <cp:revision>6</cp:revision>
  <cp:lastPrinted>2018-03-27T04:18:00Z</cp:lastPrinted>
  <dcterms:created xsi:type="dcterms:W3CDTF">2018-03-13T06:35:00Z</dcterms:created>
  <dcterms:modified xsi:type="dcterms:W3CDTF">2018-03-27T06:11:00Z</dcterms:modified>
</cp:coreProperties>
</file>